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899" w:rsidRPr="00633BF4" w:rsidRDefault="00EB61A7" w:rsidP="00D367A5">
      <w:pPr>
        <w:shd w:val="clear" w:color="auto" w:fill="FEFDFA"/>
        <w:jc w:val="center"/>
        <w:rPr>
          <w:rFonts w:eastAsia="Times New Roman" w:cs="Times New Roman"/>
          <w:b/>
          <w:bCs/>
          <w:color w:val="333333"/>
          <w:sz w:val="30"/>
          <w:szCs w:val="30"/>
          <w:lang w:eastAsia="pt-BR"/>
        </w:rPr>
      </w:pPr>
      <w:r w:rsidRPr="00633BF4">
        <w:rPr>
          <w:rFonts w:eastAsia="Times New Roman" w:cs="Times New Roman"/>
          <w:b/>
          <w:bCs/>
          <w:color w:val="333333"/>
          <w:sz w:val="30"/>
          <w:szCs w:val="30"/>
          <w:lang w:eastAsia="pt-BR"/>
        </w:rPr>
        <w:t>LEI N</w:t>
      </w:r>
      <w:r w:rsidR="00633BF4" w:rsidRPr="00633BF4">
        <w:rPr>
          <w:rFonts w:eastAsia="Times New Roman" w:cs="Times New Roman"/>
          <w:b/>
          <w:bCs/>
          <w:color w:val="333333"/>
          <w:sz w:val="30"/>
          <w:szCs w:val="30"/>
          <w:lang w:eastAsia="pt-BR"/>
        </w:rPr>
        <w:t>.</w:t>
      </w:r>
      <w:r w:rsidRPr="00633BF4">
        <w:rPr>
          <w:rFonts w:eastAsia="Times New Roman" w:cs="Times New Roman"/>
          <w:b/>
          <w:bCs/>
          <w:color w:val="333333"/>
          <w:sz w:val="30"/>
          <w:szCs w:val="30"/>
          <w:lang w:eastAsia="pt-BR"/>
        </w:rPr>
        <w:t xml:space="preserve">º </w:t>
      </w:r>
      <w:r w:rsidR="00633BF4" w:rsidRPr="00633BF4">
        <w:rPr>
          <w:rFonts w:eastAsia="Times New Roman" w:cs="Times New Roman"/>
          <w:b/>
          <w:bCs/>
          <w:color w:val="333333"/>
          <w:sz w:val="30"/>
          <w:szCs w:val="30"/>
          <w:lang w:eastAsia="pt-BR"/>
        </w:rPr>
        <w:t>1509</w:t>
      </w:r>
      <w:r w:rsidR="002B3899" w:rsidRPr="00633BF4">
        <w:rPr>
          <w:rFonts w:eastAsia="Times New Roman" w:cs="Times New Roman"/>
          <w:b/>
          <w:bCs/>
          <w:color w:val="333333"/>
          <w:sz w:val="30"/>
          <w:szCs w:val="30"/>
          <w:lang w:eastAsia="pt-BR"/>
        </w:rPr>
        <w:t>/2015</w:t>
      </w:r>
    </w:p>
    <w:p w:rsidR="00633BF4" w:rsidRDefault="00633BF4" w:rsidP="00D367A5">
      <w:pPr>
        <w:shd w:val="clear" w:color="auto" w:fill="FEFDFA"/>
        <w:jc w:val="center"/>
        <w:rPr>
          <w:rFonts w:eastAsia="Times New Roman" w:cs="Times New Roman"/>
          <w:b/>
          <w:bCs/>
          <w:color w:val="333333"/>
          <w:szCs w:val="24"/>
          <w:lang w:eastAsia="pt-BR"/>
        </w:rPr>
      </w:pPr>
    </w:p>
    <w:p w:rsidR="00D367A5" w:rsidRPr="00633BF4" w:rsidRDefault="00D367A5" w:rsidP="00D367A5">
      <w:pPr>
        <w:shd w:val="clear" w:color="auto" w:fill="FEFDFA"/>
        <w:jc w:val="center"/>
        <w:rPr>
          <w:rFonts w:eastAsia="Times New Roman" w:cs="Times New Roman"/>
          <w:b/>
          <w:bCs/>
          <w:color w:val="333333"/>
          <w:szCs w:val="24"/>
          <w:lang w:eastAsia="pt-BR"/>
        </w:rPr>
      </w:pPr>
      <w:r w:rsidRPr="00633BF4">
        <w:rPr>
          <w:rFonts w:eastAsia="Times New Roman" w:cs="Times New Roman"/>
          <w:b/>
          <w:bCs/>
          <w:color w:val="333333"/>
          <w:szCs w:val="24"/>
          <w:lang w:eastAsia="pt-BR"/>
        </w:rPr>
        <w:t xml:space="preserve">                               </w:t>
      </w:r>
    </w:p>
    <w:p w:rsidR="00370154" w:rsidRPr="00633BF4" w:rsidRDefault="00370154" w:rsidP="00633BF4">
      <w:pPr>
        <w:shd w:val="clear" w:color="auto" w:fill="FEFDFA"/>
        <w:ind w:left="3402"/>
        <w:rPr>
          <w:rFonts w:eastAsia="Times New Roman" w:cs="Times New Roman"/>
          <w:b/>
          <w:bCs/>
          <w:color w:val="333333"/>
          <w:szCs w:val="24"/>
          <w:lang w:eastAsia="pt-BR"/>
        </w:rPr>
      </w:pPr>
      <w:r w:rsidRPr="00633BF4">
        <w:rPr>
          <w:rFonts w:eastAsia="Times New Roman" w:cs="Times New Roman"/>
          <w:b/>
          <w:bCs/>
          <w:color w:val="333333"/>
          <w:szCs w:val="24"/>
          <w:lang w:eastAsia="pt-BR"/>
        </w:rPr>
        <w:t>“</w:t>
      </w:r>
      <w:r w:rsidR="00D367A5" w:rsidRPr="00633BF4">
        <w:rPr>
          <w:rFonts w:eastAsia="Times New Roman" w:cs="Times New Roman"/>
          <w:b/>
          <w:bCs/>
          <w:color w:val="333333"/>
          <w:szCs w:val="24"/>
          <w:lang w:eastAsia="pt-BR"/>
        </w:rPr>
        <w:t>DISPÕE</w:t>
      </w:r>
      <w:r w:rsidR="002B3899" w:rsidRPr="00633BF4">
        <w:rPr>
          <w:rFonts w:eastAsia="Times New Roman" w:cs="Times New Roman"/>
          <w:b/>
          <w:bCs/>
          <w:color w:val="333333"/>
          <w:szCs w:val="24"/>
          <w:lang w:eastAsia="pt-BR"/>
        </w:rPr>
        <w:t xml:space="preserve"> SOBRE A CRIAÇÃO DO CONSELHO</w:t>
      </w:r>
      <w:r w:rsidR="00633BF4">
        <w:rPr>
          <w:rFonts w:eastAsia="Times New Roman" w:cs="Times New Roman"/>
          <w:b/>
          <w:bCs/>
          <w:color w:val="333333"/>
          <w:szCs w:val="24"/>
          <w:lang w:eastAsia="pt-BR"/>
        </w:rPr>
        <w:t xml:space="preserve"> </w:t>
      </w:r>
      <w:r w:rsidR="002B3899" w:rsidRPr="00633BF4">
        <w:rPr>
          <w:rFonts w:eastAsia="Times New Roman" w:cs="Times New Roman"/>
          <w:b/>
          <w:bCs/>
          <w:color w:val="333333"/>
          <w:szCs w:val="24"/>
          <w:lang w:eastAsia="pt-BR"/>
        </w:rPr>
        <w:t>MUNICIPAL DE HABITAÇÃO DE MOEMA/MG,</w:t>
      </w:r>
      <w:r w:rsidR="00D367A5" w:rsidRPr="00633BF4">
        <w:rPr>
          <w:rFonts w:eastAsia="Times New Roman" w:cs="Times New Roman"/>
          <w:b/>
          <w:bCs/>
          <w:color w:val="333333"/>
          <w:szCs w:val="24"/>
          <w:lang w:eastAsia="pt-BR"/>
        </w:rPr>
        <w:t xml:space="preserve"> </w:t>
      </w:r>
      <w:r w:rsidR="002B3899" w:rsidRPr="00633BF4">
        <w:rPr>
          <w:rFonts w:eastAsia="Times New Roman" w:cs="Times New Roman"/>
          <w:b/>
          <w:bCs/>
          <w:color w:val="333333"/>
          <w:szCs w:val="24"/>
          <w:lang w:eastAsia="pt-BR"/>
        </w:rPr>
        <w:t>E DÁ OUTRAS PROVIDÊNCIAS”</w:t>
      </w:r>
    </w:p>
    <w:p w:rsidR="00D367A5" w:rsidRDefault="00D367A5" w:rsidP="00D367A5">
      <w:pPr>
        <w:shd w:val="clear" w:color="auto" w:fill="FEFDFA"/>
        <w:jc w:val="center"/>
        <w:rPr>
          <w:rFonts w:eastAsia="Times New Roman" w:cs="Times New Roman"/>
          <w:color w:val="333333"/>
          <w:szCs w:val="24"/>
          <w:lang w:eastAsia="pt-BR"/>
        </w:rPr>
      </w:pPr>
    </w:p>
    <w:p w:rsidR="00633BF4" w:rsidRPr="00633BF4" w:rsidRDefault="00633BF4" w:rsidP="00D367A5">
      <w:pPr>
        <w:shd w:val="clear" w:color="auto" w:fill="FEFDFA"/>
        <w:jc w:val="center"/>
        <w:rPr>
          <w:rFonts w:eastAsia="Times New Roman" w:cs="Times New Roman"/>
          <w:color w:val="333333"/>
          <w:szCs w:val="24"/>
          <w:lang w:eastAsia="pt-BR"/>
        </w:rPr>
      </w:pPr>
    </w:p>
    <w:p w:rsidR="00370154" w:rsidRPr="00633BF4" w:rsidRDefault="002B3899" w:rsidP="00633BF4">
      <w:pPr>
        <w:shd w:val="clear" w:color="auto" w:fill="FEFDFA"/>
        <w:ind w:firstLine="1134"/>
        <w:rPr>
          <w:rFonts w:eastAsia="Times New Roman" w:cs="Times New Roman"/>
          <w:color w:val="333333"/>
          <w:szCs w:val="24"/>
          <w:lang w:eastAsia="pt-BR"/>
        </w:rPr>
      </w:pPr>
      <w:r w:rsidRPr="00633BF4">
        <w:rPr>
          <w:rFonts w:eastAsia="Times New Roman" w:cs="Times New Roman"/>
          <w:color w:val="333333"/>
          <w:szCs w:val="24"/>
          <w:lang w:eastAsia="pt-BR"/>
        </w:rPr>
        <w:t>O povo do Município de Moema/MG, por seus representantes legais aprovou</w:t>
      </w:r>
      <w:r w:rsidR="00370154" w:rsidRPr="00633BF4">
        <w:rPr>
          <w:rFonts w:eastAsia="Times New Roman" w:cs="Times New Roman"/>
          <w:color w:val="333333"/>
          <w:szCs w:val="24"/>
          <w:lang w:eastAsia="pt-BR"/>
        </w:rPr>
        <w:t>,</w:t>
      </w:r>
      <w:r w:rsidR="00D367A5" w:rsidRPr="00633BF4">
        <w:rPr>
          <w:rFonts w:eastAsia="Times New Roman" w:cs="Times New Roman"/>
          <w:color w:val="333333"/>
          <w:szCs w:val="24"/>
          <w:lang w:eastAsia="pt-BR"/>
        </w:rPr>
        <w:t xml:space="preserve"> e eu, </w:t>
      </w:r>
      <w:r w:rsidRPr="00633BF4">
        <w:rPr>
          <w:rFonts w:eastAsia="Times New Roman" w:cs="Times New Roman"/>
          <w:color w:val="333333"/>
          <w:szCs w:val="24"/>
          <w:lang w:eastAsia="pt-BR"/>
        </w:rPr>
        <w:t>prefeito municipal, sanciono a seguinte Lei:</w:t>
      </w:r>
    </w:p>
    <w:p w:rsidR="00370154" w:rsidRPr="00633BF4" w:rsidRDefault="00370154" w:rsidP="006A2EA6">
      <w:pPr>
        <w:shd w:val="clear" w:color="auto" w:fill="FEFDFA"/>
        <w:rPr>
          <w:rFonts w:eastAsia="Times New Roman" w:cs="Times New Roman"/>
          <w:color w:val="333333"/>
          <w:szCs w:val="24"/>
          <w:lang w:eastAsia="pt-BR"/>
        </w:rPr>
      </w:pPr>
    </w:p>
    <w:p w:rsidR="002B3899" w:rsidRPr="00633BF4" w:rsidRDefault="002B3899" w:rsidP="00633BF4">
      <w:pPr>
        <w:shd w:val="clear" w:color="auto" w:fill="FEFDFA"/>
        <w:jc w:val="center"/>
        <w:rPr>
          <w:rFonts w:eastAsia="Times New Roman" w:cs="Times New Roman"/>
          <w:b/>
          <w:bCs/>
          <w:color w:val="333333"/>
          <w:szCs w:val="24"/>
          <w:u w:val="single"/>
          <w:lang w:eastAsia="pt-BR"/>
        </w:rPr>
      </w:pPr>
      <w:r w:rsidRPr="00633BF4">
        <w:rPr>
          <w:rFonts w:eastAsia="Times New Roman" w:cs="Times New Roman"/>
          <w:b/>
          <w:bCs/>
          <w:color w:val="333333"/>
          <w:szCs w:val="24"/>
          <w:u w:val="single"/>
          <w:lang w:eastAsia="pt-BR"/>
        </w:rPr>
        <w:t>CAPÍTULO I</w:t>
      </w:r>
    </w:p>
    <w:p w:rsidR="00370154" w:rsidRPr="00633BF4" w:rsidRDefault="00370154" w:rsidP="00633BF4">
      <w:pPr>
        <w:shd w:val="clear" w:color="auto" w:fill="FEFDFA"/>
        <w:jc w:val="center"/>
        <w:rPr>
          <w:rFonts w:eastAsia="Times New Roman" w:cs="Times New Roman"/>
          <w:color w:val="333333"/>
          <w:szCs w:val="24"/>
          <w:lang w:eastAsia="pt-BR"/>
        </w:rPr>
      </w:pPr>
      <w:r w:rsidRPr="00633BF4">
        <w:rPr>
          <w:rFonts w:eastAsia="Times New Roman" w:cs="Times New Roman"/>
          <w:b/>
          <w:bCs/>
          <w:color w:val="333333"/>
          <w:szCs w:val="24"/>
          <w:u w:val="single"/>
          <w:lang w:eastAsia="pt-BR"/>
        </w:rPr>
        <w:t>DA CRIAÇÃO E COMPETÊNCIA DO CONSELHO MUNICIPAL DE HABITAÇÃO</w:t>
      </w:r>
    </w:p>
    <w:p w:rsidR="00370154" w:rsidRPr="00633BF4" w:rsidRDefault="00370154" w:rsidP="006A2EA6">
      <w:pPr>
        <w:shd w:val="clear" w:color="auto" w:fill="FEFDFA"/>
        <w:rPr>
          <w:rFonts w:eastAsia="Times New Roman" w:cs="Times New Roman"/>
          <w:color w:val="333333"/>
          <w:szCs w:val="24"/>
          <w:lang w:eastAsia="pt-BR"/>
        </w:rPr>
      </w:pPr>
    </w:p>
    <w:p w:rsidR="00370154" w:rsidRPr="00633BF4" w:rsidRDefault="00370154" w:rsidP="00633BF4">
      <w:pPr>
        <w:shd w:val="clear" w:color="auto" w:fill="FEFDFA"/>
        <w:ind w:firstLine="1134"/>
        <w:rPr>
          <w:rFonts w:eastAsia="Times New Roman" w:cs="Times New Roman"/>
          <w:color w:val="333333"/>
          <w:szCs w:val="24"/>
          <w:lang w:eastAsia="pt-BR"/>
        </w:rPr>
      </w:pPr>
      <w:r w:rsidRPr="00633BF4">
        <w:rPr>
          <w:rFonts w:eastAsia="Times New Roman" w:cs="Times New Roman"/>
          <w:b/>
          <w:bCs/>
          <w:color w:val="333333"/>
          <w:szCs w:val="24"/>
          <w:lang w:eastAsia="pt-BR"/>
        </w:rPr>
        <w:t>Art. 1º</w:t>
      </w:r>
      <w:r w:rsidRPr="00633BF4">
        <w:rPr>
          <w:rFonts w:eastAsia="Times New Roman" w:cs="Times New Roman"/>
          <w:color w:val="333333"/>
          <w:szCs w:val="24"/>
          <w:lang w:eastAsia="pt-BR"/>
        </w:rPr>
        <w:t> </w:t>
      </w:r>
      <w:r w:rsidR="00D367A5" w:rsidRPr="00633BF4">
        <w:rPr>
          <w:rFonts w:eastAsia="Times New Roman" w:cs="Times New Roman"/>
          <w:color w:val="333333"/>
          <w:szCs w:val="24"/>
          <w:lang w:eastAsia="pt-BR"/>
        </w:rPr>
        <w:t xml:space="preserve">- </w:t>
      </w:r>
      <w:r w:rsidRPr="00633BF4">
        <w:rPr>
          <w:rFonts w:eastAsia="Times New Roman" w:cs="Times New Roman"/>
          <w:color w:val="333333"/>
          <w:szCs w:val="24"/>
          <w:lang w:eastAsia="pt-BR"/>
        </w:rPr>
        <w:t>Fica criado o Conselho Municipal d</w:t>
      </w:r>
      <w:r w:rsidR="00D367A5" w:rsidRPr="00633BF4">
        <w:rPr>
          <w:rFonts w:eastAsia="Times New Roman" w:cs="Times New Roman"/>
          <w:color w:val="333333"/>
          <w:szCs w:val="24"/>
          <w:lang w:eastAsia="pt-BR"/>
        </w:rPr>
        <w:t>e Habitação de Moema/</w:t>
      </w:r>
      <w:r w:rsidRPr="00633BF4">
        <w:rPr>
          <w:rFonts w:eastAsia="Times New Roman" w:cs="Times New Roman"/>
          <w:color w:val="333333"/>
          <w:szCs w:val="24"/>
          <w:lang w:eastAsia="pt-BR"/>
        </w:rPr>
        <w:t>MG, com caráter normativo, consultivo e deliberativo, que objetiva acompanhar, avaliar e propor política municipal de habitação.</w:t>
      </w:r>
    </w:p>
    <w:p w:rsidR="00370154" w:rsidRPr="00633BF4" w:rsidRDefault="00370154" w:rsidP="00633BF4">
      <w:pPr>
        <w:shd w:val="clear" w:color="auto" w:fill="FEFDFA"/>
        <w:ind w:firstLine="1134"/>
        <w:rPr>
          <w:rFonts w:eastAsia="Times New Roman" w:cs="Times New Roman"/>
          <w:color w:val="333333"/>
          <w:szCs w:val="24"/>
          <w:lang w:eastAsia="pt-BR"/>
        </w:rPr>
      </w:pPr>
    </w:p>
    <w:p w:rsidR="00370154" w:rsidRPr="00633BF4" w:rsidRDefault="00370154" w:rsidP="00633BF4">
      <w:pPr>
        <w:shd w:val="clear" w:color="auto" w:fill="FEFDFA"/>
        <w:ind w:firstLine="1134"/>
        <w:rPr>
          <w:rFonts w:eastAsia="Times New Roman" w:cs="Times New Roman"/>
          <w:color w:val="333333"/>
          <w:szCs w:val="24"/>
          <w:lang w:eastAsia="pt-BR"/>
        </w:rPr>
      </w:pPr>
      <w:r w:rsidRPr="00633BF4">
        <w:rPr>
          <w:rFonts w:eastAsia="Times New Roman" w:cs="Times New Roman"/>
          <w:b/>
          <w:bCs/>
          <w:color w:val="333333"/>
          <w:szCs w:val="24"/>
          <w:lang w:eastAsia="pt-BR"/>
        </w:rPr>
        <w:t>Art. 2º</w:t>
      </w:r>
      <w:r w:rsidR="00D367A5" w:rsidRPr="00633BF4">
        <w:rPr>
          <w:rFonts w:eastAsia="Times New Roman" w:cs="Times New Roman"/>
          <w:b/>
          <w:bCs/>
          <w:color w:val="333333"/>
          <w:szCs w:val="24"/>
          <w:lang w:eastAsia="pt-BR"/>
        </w:rPr>
        <w:t xml:space="preserve"> - </w:t>
      </w:r>
      <w:r w:rsidRPr="00633BF4">
        <w:rPr>
          <w:rFonts w:eastAsia="Times New Roman" w:cs="Times New Roman"/>
          <w:color w:val="333333"/>
          <w:szCs w:val="24"/>
          <w:lang w:eastAsia="pt-BR"/>
        </w:rPr>
        <w:t> É de competência do Conselho Municipal de Habitação:</w:t>
      </w:r>
    </w:p>
    <w:p w:rsidR="00370154" w:rsidRPr="00633BF4" w:rsidRDefault="00370154" w:rsidP="006A2EA6">
      <w:pPr>
        <w:shd w:val="clear" w:color="auto" w:fill="FEFDFA"/>
        <w:rPr>
          <w:rFonts w:eastAsia="Times New Roman" w:cs="Times New Roman"/>
          <w:color w:val="333333"/>
          <w:szCs w:val="24"/>
          <w:lang w:eastAsia="pt-BR"/>
        </w:rPr>
      </w:pPr>
    </w:p>
    <w:p w:rsidR="00370154" w:rsidRPr="00633BF4" w:rsidRDefault="00370154" w:rsidP="00633BF4">
      <w:pPr>
        <w:shd w:val="clear" w:color="auto" w:fill="FEFDFA"/>
        <w:rPr>
          <w:rFonts w:eastAsia="Times New Roman" w:cs="Times New Roman"/>
          <w:color w:val="333333"/>
          <w:szCs w:val="24"/>
          <w:lang w:eastAsia="pt-BR"/>
        </w:rPr>
      </w:pPr>
      <w:r w:rsidRPr="00633BF4">
        <w:rPr>
          <w:rFonts w:eastAsia="Times New Roman" w:cs="Times New Roman"/>
          <w:color w:val="333333"/>
          <w:szCs w:val="24"/>
          <w:lang w:eastAsia="pt-BR"/>
        </w:rPr>
        <w:t>I. Convocar a Conferência Municipal de Habitação a cada quatro anos e acompanhar a implementação de suas resoluções;</w:t>
      </w:r>
    </w:p>
    <w:p w:rsidR="00370154" w:rsidRPr="00633BF4" w:rsidRDefault="00370154" w:rsidP="00633BF4">
      <w:pPr>
        <w:shd w:val="clear" w:color="auto" w:fill="FEFDFA"/>
        <w:rPr>
          <w:rFonts w:eastAsia="Times New Roman" w:cs="Times New Roman"/>
          <w:color w:val="333333"/>
          <w:szCs w:val="24"/>
          <w:lang w:eastAsia="pt-BR"/>
        </w:rPr>
      </w:pPr>
      <w:r w:rsidRPr="00633BF4">
        <w:rPr>
          <w:rFonts w:eastAsia="Times New Roman" w:cs="Times New Roman"/>
          <w:color w:val="333333"/>
          <w:szCs w:val="24"/>
          <w:lang w:eastAsia="pt-BR"/>
        </w:rPr>
        <w:t>II. Atuar na elaboração dos planos e programas da política habitacional de interesse social, assegurando a observância das diretrizes estabelecidas na Conferência Municipal de Habitação;</w:t>
      </w:r>
    </w:p>
    <w:p w:rsidR="00370154" w:rsidRPr="00633BF4" w:rsidRDefault="00370154" w:rsidP="00633BF4">
      <w:pPr>
        <w:shd w:val="clear" w:color="auto" w:fill="FEFDFA"/>
        <w:rPr>
          <w:rFonts w:eastAsia="Times New Roman" w:cs="Times New Roman"/>
          <w:color w:val="333333"/>
          <w:szCs w:val="24"/>
          <w:lang w:eastAsia="pt-BR"/>
        </w:rPr>
      </w:pPr>
      <w:r w:rsidRPr="00633BF4">
        <w:rPr>
          <w:rFonts w:eastAsia="Times New Roman" w:cs="Times New Roman"/>
          <w:color w:val="333333"/>
          <w:szCs w:val="24"/>
          <w:lang w:eastAsia="pt-BR"/>
        </w:rPr>
        <w:t>III. Deliberar sobre convênios destinados à execução dos projetos habitacionais, urbanização e regularização fundiária;</w:t>
      </w:r>
    </w:p>
    <w:p w:rsidR="00370154" w:rsidRPr="00633BF4" w:rsidRDefault="00370154" w:rsidP="00633BF4">
      <w:pPr>
        <w:shd w:val="clear" w:color="auto" w:fill="FEFDFA"/>
        <w:rPr>
          <w:rFonts w:eastAsia="Times New Roman" w:cs="Times New Roman"/>
          <w:color w:val="333333"/>
          <w:szCs w:val="24"/>
          <w:lang w:eastAsia="pt-BR"/>
        </w:rPr>
      </w:pPr>
      <w:r w:rsidRPr="00633BF4">
        <w:rPr>
          <w:rFonts w:eastAsia="Times New Roman" w:cs="Times New Roman"/>
          <w:color w:val="333333"/>
          <w:szCs w:val="24"/>
          <w:lang w:eastAsia="pt-BR"/>
        </w:rPr>
        <w:t>IV. Possibilitar a ampla informação à população e às instituições públicas e privadas sobre temas e questões relacionados à política habitacional;</w:t>
      </w:r>
    </w:p>
    <w:p w:rsidR="00370154" w:rsidRPr="00633BF4" w:rsidRDefault="00370154" w:rsidP="00633BF4">
      <w:pPr>
        <w:shd w:val="clear" w:color="auto" w:fill="FEFDFA"/>
        <w:rPr>
          <w:rFonts w:eastAsia="Times New Roman" w:cs="Times New Roman"/>
          <w:color w:val="333333"/>
          <w:szCs w:val="24"/>
          <w:lang w:eastAsia="pt-BR"/>
        </w:rPr>
      </w:pPr>
      <w:r w:rsidRPr="00633BF4">
        <w:rPr>
          <w:rFonts w:eastAsia="Times New Roman" w:cs="Times New Roman"/>
          <w:color w:val="333333"/>
          <w:szCs w:val="24"/>
          <w:lang w:eastAsia="pt-BR"/>
        </w:rPr>
        <w:t xml:space="preserve">V. Propor ao Executivo legislação relativa a habitação e ao uso do solo urbano, bem como obras complementares de saneamento, </w:t>
      </w:r>
      <w:proofErr w:type="spellStart"/>
      <w:r w:rsidRPr="00633BF4">
        <w:rPr>
          <w:rFonts w:eastAsia="Times New Roman" w:cs="Times New Roman"/>
          <w:color w:val="333333"/>
          <w:szCs w:val="24"/>
          <w:lang w:eastAsia="pt-BR"/>
        </w:rPr>
        <w:t>infra-estrutura</w:t>
      </w:r>
      <w:proofErr w:type="spellEnd"/>
      <w:r w:rsidRPr="00633BF4">
        <w:rPr>
          <w:rFonts w:eastAsia="Times New Roman" w:cs="Times New Roman"/>
          <w:color w:val="333333"/>
          <w:szCs w:val="24"/>
          <w:lang w:eastAsia="pt-BR"/>
        </w:rPr>
        <w:t xml:space="preserve"> e equipamentos urbanos;</w:t>
      </w:r>
    </w:p>
    <w:p w:rsidR="00370154" w:rsidRPr="00633BF4" w:rsidRDefault="00370154" w:rsidP="00633BF4">
      <w:pPr>
        <w:shd w:val="clear" w:color="auto" w:fill="FEFDFA"/>
        <w:rPr>
          <w:rFonts w:eastAsia="Times New Roman" w:cs="Times New Roman"/>
          <w:color w:val="333333"/>
          <w:szCs w:val="24"/>
          <w:lang w:eastAsia="pt-BR"/>
        </w:rPr>
      </w:pPr>
      <w:r w:rsidRPr="00633BF4">
        <w:rPr>
          <w:rFonts w:eastAsia="Times New Roman" w:cs="Times New Roman"/>
          <w:color w:val="333333"/>
          <w:szCs w:val="24"/>
          <w:lang w:eastAsia="pt-BR"/>
        </w:rPr>
        <w:t>VI. Constituir grupos técnicos, comissões especiais ou permanentes, quando julgar necessário para o desempenho de suas funções;</w:t>
      </w:r>
    </w:p>
    <w:p w:rsidR="00370154" w:rsidRPr="00633BF4" w:rsidRDefault="00370154" w:rsidP="00633BF4">
      <w:pPr>
        <w:shd w:val="clear" w:color="auto" w:fill="FEFDFA"/>
        <w:rPr>
          <w:rFonts w:eastAsia="Times New Roman" w:cs="Times New Roman"/>
          <w:color w:val="333333"/>
          <w:szCs w:val="24"/>
          <w:lang w:eastAsia="pt-BR"/>
        </w:rPr>
      </w:pPr>
      <w:r w:rsidRPr="00633BF4">
        <w:rPr>
          <w:rFonts w:eastAsia="Times New Roman" w:cs="Times New Roman"/>
          <w:color w:val="333333"/>
          <w:szCs w:val="24"/>
          <w:lang w:eastAsia="pt-BR"/>
        </w:rPr>
        <w:t>VII. Elaborar e aprovar seu Regimento Interno.</w:t>
      </w:r>
    </w:p>
    <w:p w:rsidR="00370154" w:rsidRPr="00633BF4" w:rsidRDefault="00370154" w:rsidP="006A2EA6">
      <w:pPr>
        <w:shd w:val="clear" w:color="auto" w:fill="FEFDFA"/>
        <w:rPr>
          <w:rFonts w:eastAsia="Times New Roman" w:cs="Times New Roman"/>
          <w:color w:val="333333"/>
          <w:szCs w:val="24"/>
          <w:lang w:eastAsia="pt-BR"/>
        </w:rPr>
      </w:pPr>
    </w:p>
    <w:p w:rsidR="00370154" w:rsidRPr="00633BF4" w:rsidRDefault="00370154" w:rsidP="00633BF4">
      <w:pPr>
        <w:shd w:val="clear" w:color="auto" w:fill="FEFDFA"/>
        <w:ind w:firstLine="1134"/>
        <w:rPr>
          <w:rFonts w:eastAsia="Times New Roman" w:cs="Times New Roman"/>
          <w:color w:val="333333"/>
          <w:szCs w:val="24"/>
          <w:lang w:eastAsia="pt-BR"/>
        </w:rPr>
      </w:pPr>
      <w:r w:rsidRPr="00633BF4">
        <w:rPr>
          <w:rFonts w:eastAsia="Times New Roman" w:cs="Times New Roman"/>
          <w:b/>
          <w:bCs/>
          <w:color w:val="333333"/>
          <w:szCs w:val="24"/>
          <w:lang w:eastAsia="pt-BR"/>
        </w:rPr>
        <w:t>Art. 3º</w:t>
      </w:r>
      <w:r w:rsidR="00D367A5" w:rsidRPr="00633BF4">
        <w:rPr>
          <w:rFonts w:eastAsia="Times New Roman" w:cs="Times New Roman"/>
          <w:b/>
          <w:bCs/>
          <w:color w:val="333333"/>
          <w:szCs w:val="24"/>
          <w:lang w:eastAsia="pt-BR"/>
        </w:rPr>
        <w:t xml:space="preserve"> - </w:t>
      </w:r>
      <w:r w:rsidRPr="00633BF4">
        <w:rPr>
          <w:rFonts w:eastAsia="Times New Roman" w:cs="Times New Roman"/>
          <w:color w:val="333333"/>
          <w:szCs w:val="24"/>
          <w:lang w:eastAsia="pt-BR"/>
        </w:rPr>
        <w:t> O Conselho terá acesso ao cadastro do Patrimônio Imobiliário</w:t>
      </w:r>
      <w:r w:rsidR="0075777A" w:rsidRPr="00633BF4">
        <w:rPr>
          <w:rFonts w:eastAsia="Times New Roman" w:cs="Times New Roman"/>
          <w:color w:val="333333"/>
          <w:szCs w:val="24"/>
          <w:lang w:eastAsia="pt-BR"/>
        </w:rPr>
        <w:t xml:space="preserve"> do Município de Moema/MG,</w:t>
      </w:r>
      <w:r w:rsidRPr="00633BF4">
        <w:rPr>
          <w:rFonts w:eastAsia="Times New Roman" w:cs="Times New Roman"/>
          <w:color w:val="333333"/>
          <w:szCs w:val="24"/>
          <w:lang w:eastAsia="pt-BR"/>
        </w:rPr>
        <w:t xml:space="preserve"> se necessário, para desenvolver seus trabalhos.</w:t>
      </w:r>
    </w:p>
    <w:p w:rsidR="00370154" w:rsidRPr="00633BF4" w:rsidRDefault="00370154" w:rsidP="006A2EA6">
      <w:pPr>
        <w:shd w:val="clear" w:color="auto" w:fill="FEFDFA"/>
        <w:rPr>
          <w:rFonts w:eastAsia="Times New Roman" w:cs="Times New Roman"/>
          <w:color w:val="333333"/>
          <w:szCs w:val="24"/>
          <w:lang w:eastAsia="pt-BR"/>
        </w:rPr>
      </w:pPr>
    </w:p>
    <w:p w:rsidR="00DB35F1" w:rsidRDefault="00DB35F1" w:rsidP="00DB35F1">
      <w:pPr>
        <w:shd w:val="clear" w:color="auto" w:fill="FEFDFA"/>
        <w:jc w:val="center"/>
        <w:rPr>
          <w:rFonts w:eastAsia="Times New Roman" w:cs="Times New Roman"/>
          <w:b/>
          <w:bCs/>
          <w:color w:val="333333"/>
          <w:szCs w:val="24"/>
          <w:u w:val="single"/>
          <w:lang w:eastAsia="pt-BR"/>
        </w:rPr>
      </w:pPr>
      <w:r w:rsidRPr="00633BF4">
        <w:rPr>
          <w:rFonts w:eastAsia="Times New Roman" w:cs="Times New Roman"/>
          <w:b/>
          <w:bCs/>
          <w:color w:val="333333"/>
          <w:szCs w:val="24"/>
          <w:u w:val="single"/>
          <w:lang w:eastAsia="pt-BR"/>
        </w:rPr>
        <w:t>CAPÍTULO II</w:t>
      </w:r>
    </w:p>
    <w:p w:rsidR="00370154" w:rsidRPr="00633BF4" w:rsidRDefault="00370154" w:rsidP="00DB35F1">
      <w:pPr>
        <w:shd w:val="clear" w:color="auto" w:fill="FEFDFA"/>
        <w:jc w:val="center"/>
        <w:rPr>
          <w:rFonts w:eastAsia="Times New Roman" w:cs="Times New Roman"/>
          <w:color w:val="333333"/>
          <w:szCs w:val="24"/>
          <w:lang w:eastAsia="pt-BR"/>
        </w:rPr>
      </w:pPr>
      <w:r w:rsidRPr="00633BF4">
        <w:rPr>
          <w:rFonts w:eastAsia="Times New Roman" w:cs="Times New Roman"/>
          <w:b/>
          <w:bCs/>
          <w:color w:val="333333"/>
          <w:szCs w:val="24"/>
          <w:u w:val="single"/>
          <w:lang w:eastAsia="pt-BR"/>
        </w:rPr>
        <w:t>DOS OBJETIVOS PRINCÍPIOS E DIRETRIZES</w:t>
      </w:r>
    </w:p>
    <w:p w:rsidR="00370154" w:rsidRPr="00633BF4" w:rsidRDefault="00370154" w:rsidP="006A2EA6">
      <w:pPr>
        <w:shd w:val="clear" w:color="auto" w:fill="FEFDFA"/>
        <w:rPr>
          <w:rFonts w:eastAsia="Times New Roman" w:cs="Times New Roman"/>
          <w:color w:val="333333"/>
          <w:szCs w:val="24"/>
          <w:lang w:eastAsia="pt-BR"/>
        </w:rPr>
      </w:pPr>
    </w:p>
    <w:p w:rsidR="00370154" w:rsidRPr="00633BF4" w:rsidRDefault="00370154" w:rsidP="00633BF4">
      <w:pPr>
        <w:shd w:val="clear" w:color="auto" w:fill="FEFDFA"/>
        <w:ind w:firstLine="1134"/>
        <w:rPr>
          <w:rFonts w:eastAsia="Times New Roman" w:cs="Times New Roman"/>
          <w:color w:val="333333"/>
          <w:szCs w:val="24"/>
          <w:lang w:eastAsia="pt-BR"/>
        </w:rPr>
      </w:pPr>
      <w:r w:rsidRPr="00633BF4">
        <w:rPr>
          <w:rFonts w:eastAsia="Times New Roman" w:cs="Times New Roman"/>
          <w:b/>
          <w:bCs/>
          <w:color w:val="333333"/>
          <w:szCs w:val="24"/>
          <w:lang w:eastAsia="pt-BR"/>
        </w:rPr>
        <w:t>Art. 4º</w:t>
      </w:r>
      <w:r w:rsidRPr="00633BF4">
        <w:rPr>
          <w:rFonts w:eastAsia="Times New Roman" w:cs="Times New Roman"/>
          <w:color w:val="333333"/>
          <w:szCs w:val="24"/>
          <w:lang w:eastAsia="pt-BR"/>
        </w:rPr>
        <w:t> </w:t>
      </w:r>
      <w:r w:rsidR="00D367A5" w:rsidRPr="00633BF4">
        <w:rPr>
          <w:rFonts w:eastAsia="Times New Roman" w:cs="Times New Roman"/>
          <w:color w:val="333333"/>
          <w:szCs w:val="24"/>
          <w:lang w:eastAsia="pt-BR"/>
        </w:rPr>
        <w:t xml:space="preserve">- </w:t>
      </w:r>
      <w:r w:rsidRPr="00633BF4">
        <w:rPr>
          <w:rFonts w:eastAsia="Times New Roman" w:cs="Times New Roman"/>
          <w:color w:val="333333"/>
          <w:szCs w:val="24"/>
          <w:lang w:eastAsia="pt-BR"/>
        </w:rPr>
        <w:t>O Conselho Municipal de Habitação terá como objetivo e diretrizes:</w:t>
      </w:r>
    </w:p>
    <w:p w:rsidR="00370154" w:rsidRPr="00633BF4" w:rsidRDefault="00370154" w:rsidP="006A2EA6">
      <w:pPr>
        <w:shd w:val="clear" w:color="auto" w:fill="FEFDFA"/>
        <w:rPr>
          <w:rFonts w:eastAsia="Times New Roman" w:cs="Times New Roman"/>
          <w:color w:val="333333"/>
          <w:szCs w:val="24"/>
          <w:lang w:eastAsia="pt-BR"/>
        </w:rPr>
      </w:pPr>
    </w:p>
    <w:p w:rsidR="00370154" w:rsidRPr="00633BF4" w:rsidRDefault="00370154" w:rsidP="00633BF4">
      <w:pPr>
        <w:shd w:val="clear" w:color="auto" w:fill="FEFDFA"/>
        <w:rPr>
          <w:rFonts w:eastAsia="Times New Roman" w:cs="Times New Roman"/>
          <w:color w:val="333333"/>
          <w:szCs w:val="24"/>
          <w:lang w:eastAsia="pt-BR"/>
        </w:rPr>
      </w:pPr>
      <w:r w:rsidRPr="00633BF4">
        <w:rPr>
          <w:rFonts w:eastAsia="Times New Roman" w:cs="Times New Roman"/>
          <w:color w:val="333333"/>
          <w:szCs w:val="24"/>
          <w:lang w:eastAsia="pt-BR"/>
        </w:rPr>
        <w:t>I. Viabilizar e promover o acesso à moradia com condições de habitabilidade, dando prioridade para famílias de baixa renda;</w:t>
      </w:r>
    </w:p>
    <w:p w:rsidR="00370154" w:rsidRPr="00633BF4" w:rsidRDefault="00370154" w:rsidP="00633BF4">
      <w:pPr>
        <w:shd w:val="clear" w:color="auto" w:fill="FEFDFA"/>
        <w:rPr>
          <w:rFonts w:eastAsia="Times New Roman" w:cs="Times New Roman"/>
          <w:color w:val="333333"/>
          <w:szCs w:val="24"/>
          <w:lang w:eastAsia="pt-BR"/>
        </w:rPr>
      </w:pPr>
      <w:r w:rsidRPr="00633BF4">
        <w:rPr>
          <w:rFonts w:eastAsia="Times New Roman" w:cs="Times New Roman"/>
          <w:color w:val="333333"/>
          <w:szCs w:val="24"/>
          <w:lang w:eastAsia="pt-BR"/>
        </w:rPr>
        <w:t>II. Articular e apoiar a atuação das entidades e órgãos que desempenhem funções no sentido de habitação;</w:t>
      </w:r>
    </w:p>
    <w:p w:rsidR="00370154" w:rsidRPr="00633BF4" w:rsidRDefault="00370154" w:rsidP="00633BF4">
      <w:pPr>
        <w:shd w:val="clear" w:color="auto" w:fill="FEFDFA"/>
        <w:rPr>
          <w:rFonts w:eastAsia="Times New Roman" w:cs="Times New Roman"/>
          <w:color w:val="333333"/>
          <w:szCs w:val="24"/>
          <w:lang w:eastAsia="pt-BR"/>
        </w:rPr>
      </w:pPr>
      <w:r w:rsidRPr="00633BF4">
        <w:rPr>
          <w:rFonts w:eastAsia="Times New Roman" w:cs="Times New Roman"/>
          <w:color w:val="333333"/>
          <w:szCs w:val="24"/>
          <w:lang w:eastAsia="pt-BR"/>
        </w:rPr>
        <w:lastRenderedPageBreak/>
        <w:t>III. Priorização de programas e projetos habitacionais que contemplem a melhoria da qualidade de vida da população de baixa renda e que contribuam para a geração de empregos;</w:t>
      </w:r>
    </w:p>
    <w:p w:rsidR="00370154" w:rsidRPr="00633BF4" w:rsidRDefault="00370154" w:rsidP="00633BF4">
      <w:pPr>
        <w:shd w:val="clear" w:color="auto" w:fill="FEFDFA"/>
        <w:rPr>
          <w:rFonts w:eastAsia="Times New Roman" w:cs="Times New Roman"/>
          <w:color w:val="333333"/>
          <w:szCs w:val="24"/>
          <w:lang w:eastAsia="pt-BR"/>
        </w:rPr>
      </w:pPr>
      <w:r w:rsidRPr="00633BF4">
        <w:rPr>
          <w:rFonts w:eastAsia="Times New Roman" w:cs="Times New Roman"/>
          <w:color w:val="333333"/>
          <w:szCs w:val="24"/>
          <w:lang w:eastAsia="pt-BR"/>
        </w:rPr>
        <w:t xml:space="preserve">IV. Integração dos programas habitacionais com investimentos em saneamento, </w:t>
      </w:r>
      <w:proofErr w:type="spellStart"/>
      <w:r w:rsidRPr="00633BF4">
        <w:rPr>
          <w:rFonts w:eastAsia="Times New Roman" w:cs="Times New Roman"/>
          <w:color w:val="333333"/>
          <w:szCs w:val="24"/>
          <w:lang w:eastAsia="pt-BR"/>
        </w:rPr>
        <w:t>infra-estrutura</w:t>
      </w:r>
      <w:proofErr w:type="spellEnd"/>
      <w:r w:rsidRPr="00633BF4">
        <w:rPr>
          <w:rFonts w:eastAsia="Times New Roman" w:cs="Times New Roman"/>
          <w:color w:val="333333"/>
          <w:szCs w:val="24"/>
          <w:lang w:eastAsia="pt-BR"/>
        </w:rPr>
        <w:t xml:space="preserve"> e equipamentos relacionados à habitação;</w:t>
      </w:r>
    </w:p>
    <w:p w:rsidR="00370154" w:rsidRPr="00633BF4" w:rsidRDefault="00370154" w:rsidP="00633BF4">
      <w:pPr>
        <w:shd w:val="clear" w:color="auto" w:fill="FEFDFA"/>
        <w:rPr>
          <w:rFonts w:eastAsia="Times New Roman" w:cs="Times New Roman"/>
          <w:color w:val="333333"/>
          <w:szCs w:val="24"/>
          <w:lang w:eastAsia="pt-BR"/>
        </w:rPr>
      </w:pPr>
      <w:r w:rsidRPr="00633BF4">
        <w:rPr>
          <w:rFonts w:eastAsia="Times New Roman" w:cs="Times New Roman"/>
          <w:color w:val="333333"/>
          <w:szCs w:val="24"/>
          <w:lang w:eastAsia="pt-BR"/>
        </w:rPr>
        <w:t>V. Implantação de políticas de acesso à terra urbana necessárias aos programas, objetivando o pleno desenvolvimento das funções sociais e da propriedade;</w:t>
      </w:r>
    </w:p>
    <w:p w:rsidR="00370154" w:rsidRPr="00633BF4" w:rsidRDefault="00370154" w:rsidP="00633BF4">
      <w:pPr>
        <w:shd w:val="clear" w:color="auto" w:fill="FEFDFA"/>
        <w:rPr>
          <w:rFonts w:eastAsia="Times New Roman" w:cs="Times New Roman"/>
          <w:color w:val="333333"/>
          <w:szCs w:val="24"/>
          <w:lang w:eastAsia="pt-BR"/>
        </w:rPr>
      </w:pPr>
      <w:r w:rsidRPr="00633BF4">
        <w:rPr>
          <w:rFonts w:eastAsia="Times New Roman" w:cs="Times New Roman"/>
          <w:color w:val="333333"/>
          <w:szCs w:val="24"/>
          <w:lang w:eastAsia="pt-BR"/>
        </w:rPr>
        <w:t xml:space="preserve">VI. Incentivo ao aproveitamento das áreas não urbanizadas ou </w:t>
      </w:r>
      <w:proofErr w:type="spellStart"/>
      <w:r w:rsidRPr="00633BF4">
        <w:rPr>
          <w:rFonts w:eastAsia="Times New Roman" w:cs="Times New Roman"/>
          <w:color w:val="333333"/>
          <w:szCs w:val="24"/>
          <w:lang w:eastAsia="pt-BR"/>
        </w:rPr>
        <w:t>sub-utilizadas</w:t>
      </w:r>
      <w:proofErr w:type="spellEnd"/>
      <w:r w:rsidRPr="00633BF4">
        <w:rPr>
          <w:rFonts w:eastAsia="Times New Roman" w:cs="Times New Roman"/>
          <w:color w:val="333333"/>
          <w:szCs w:val="24"/>
          <w:lang w:eastAsia="pt-BR"/>
        </w:rPr>
        <w:t xml:space="preserve"> existentes no perímetro urbano;</w:t>
      </w:r>
    </w:p>
    <w:p w:rsidR="00370154" w:rsidRPr="00633BF4" w:rsidRDefault="00370154" w:rsidP="00633BF4">
      <w:pPr>
        <w:shd w:val="clear" w:color="auto" w:fill="FEFDFA"/>
        <w:rPr>
          <w:rFonts w:eastAsia="Times New Roman" w:cs="Times New Roman"/>
          <w:color w:val="333333"/>
          <w:szCs w:val="24"/>
          <w:lang w:eastAsia="pt-BR"/>
        </w:rPr>
      </w:pPr>
      <w:r w:rsidRPr="00633BF4">
        <w:rPr>
          <w:rFonts w:eastAsia="Times New Roman" w:cs="Times New Roman"/>
          <w:color w:val="333333"/>
          <w:szCs w:val="24"/>
          <w:lang w:eastAsia="pt-BR"/>
        </w:rPr>
        <w:t>VII. Permitir à sociedade o acompanhamento das ações do Conselho, demonstrando uma atitude de democracia;</w:t>
      </w:r>
    </w:p>
    <w:p w:rsidR="00370154" w:rsidRPr="00633BF4" w:rsidRDefault="00370154" w:rsidP="00633BF4">
      <w:pPr>
        <w:shd w:val="clear" w:color="auto" w:fill="FEFDFA"/>
        <w:rPr>
          <w:rFonts w:eastAsia="Times New Roman" w:cs="Times New Roman"/>
          <w:color w:val="333333"/>
          <w:szCs w:val="24"/>
          <w:lang w:eastAsia="pt-BR"/>
        </w:rPr>
      </w:pPr>
      <w:r w:rsidRPr="00633BF4">
        <w:rPr>
          <w:rFonts w:eastAsia="Times New Roman" w:cs="Times New Roman"/>
          <w:color w:val="333333"/>
          <w:szCs w:val="24"/>
          <w:lang w:eastAsia="pt-BR"/>
        </w:rPr>
        <w:t>VIII. Desenvolver trabalhos dentro de uma postura de não permitir especulação imobiliária urbana;</w:t>
      </w:r>
    </w:p>
    <w:p w:rsidR="00370154" w:rsidRPr="00633BF4" w:rsidRDefault="00370154" w:rsidP="00633BF4">
      <w:pPr>
        <w:shd w:val="clear" w:color="auto" w:fill="FEFDFA"/>
        <w:rPr>
          <w:rFonts w:eastAsia="Times New Roman" w:cs="Times New Roman"/>
          <w:color w:val="333333"/>
          <w:szCs w:val="24"/>
          <w:lang w:eastAsia="pt-BR"/>
        </w:rPr>
      </w:pPr>
      <w:r w:rsidRPr="00633BF4">
        <w:rPr>
          <w:rFonts w:eastAsia="Times New Roman" w:cs="Times New Roman"/>
          <w:color w:val="333333"/>
          <w:szCs w:val="24"/>
          <w:lang w:eastAsia="pt-BR"/>
        </w:rPr>
        <w:t>IX. Racionalização de recursos.</w:t>
      </w:r>
    </w:p>
    <w:p w:rsidR="00370154" w:rsidRPr="00633BF4" w:rsidRDefault="00370154" w:rsidP="006A2EA6">
      <w:pPr>
        <w:shd w:val="clear" w:color="auto" w:fill="FEFDFA"/>
        <w:rPr>
          <w:rFonts w:eastAsia="Times New Roman" w:cs="Times New Roman"/>
          <w:color w:val="333333"/>
          <w:szCs w:val="24"/>
          <w:lang w:eastAsia="pt-BR"/>
        </w:rPr>
      </w:pPr>
    </w:p>
    <w:p w:rsidR="00370154" w:rsidRPr="00633BF4" w:rsidRDefault="00370154" w:rsidP="00633BF4">
      <w:pPr>
        <w:shd w:val="clear" w:color="auto" w:fill="FEFDFA"/>
        <w:ind w:firstLine="1134"/>
        <w:rPr>
          <w:rFonts w:eastAsia="Times New Roman" w:cs="Times New Roman"/>
          <w:color w:val="333333"/>
          <w:szCs w:val="24"/>
          <w:lang w:eastAsia="pt-BR"/>
        </w:rPr>
      </w:pPr>
      <w:r w:rsidRPr="00633BF4">
        <w:rPr>
          <w:rFonts w:eastAsia="Times New Roman" w:cs="Times New Roman"/>
          <w:b/>
          <w:bCs/>
          <w:color w:val="333333"/>
          <w:szCs w:val="24"/>
          <w:lang w:eastAsia="pt-BR"/>
        </w:rPr>
        <w:t>Art. 5º</w:t>
      </w:r>
      <w:r w:rsidR="00D367A5" w:rsidRPr="00633BF4">
        <w:rPr>
          <w:rFonts w:eastAsia="Times New Roman" w:cs="Times New Roman"/>
          <w:b/>
          <w:bCs/>
          <w:color w:val="333333"/>
          <w:szCs w:val="24"/>
          <w:lang w:eastAsia="pt-BR"/>
        </w:rPr>
        <w:t xml:space="preserve"> - </w:t>
      </w:r>
      <w:r w:rsidRPr="00633BF4">
        <w:rPr>
          <w:rFonts w:eastAsia="Times New Roman" w:cs="Times New Roman"/>
          <w:color w:val="333333"/>
          <w:szCs w:val="24"/>
          <w:lang w:eastAsia="pt-BR"/>
        </w:rPr>
        <w:t> O Conselho deliberará sobre política de subsídios, nos seguintes termos:</w:t>
      </w:r>
    </w:p>
    <w:p w:rsidR="00370154" w:rsidRPr="00633BF4" w:rsidRDefault="00370154" w:rsidP="006A2EA6">
      <w:pPr>
        <w:shd w:val="clear" w:color="auto" w:fill="FEFDFA"/>
        <w:rPr>
          <w:rFonts w:eastAsia="Times New Roman" w:cs="Times New Roman"/>
          <w:color w:val="333333"/>
          <w:szCs w:val="24"/>
          <w:lang w:eastAsia="pt-BR"/>
        </w:rPr>
      </w:pPr>
    </w:p>
    <w:p w:rsidR="00370154" w:rsidRPr="00633BF4" w:rsidRDefault="00370154" w:rsidP="00633BF4">
      <w:pPr>
        <w:shd w:val="clear" w:color="auto" w:fill="FEFDFA"/>
        <w:rPr>
          <w:rFonts w:eastAsia="Times New Roman" w:cs="Times New Roman"/>
          <w:color w:val="333333"/>
          <w:szCs w:val="24"/>
          <w:lang w:eastAsia="pt-BR"/>
        </w:rPr>
      </w:pPr>
      <w:r w:rsidRPr="00633BF4">
        <w:rPr>
          <w:rFonts w:eastAsia="Times New Roman" w:cs="Times New Roman"/>
          <w:color w:val="333333"/>
          <w:szCs w:val="24"/>
          <w:lang w:eastAsia="pt-BR"/>
        </w:rPr>
        <w:t>I. Concessão de subsídios para assegurar habitação exclusivamente aos pretendentes com renda familiar até 03 (três) salários mínimos, residentes no Município há pelo menos 03 (três) anos.</w:t>
      </w:r>
    </w:p>
    <w:p w:rsidR="00370154" w:rsidRPr="00633BF4" w:rsidRDefault="00370154" w:rsidP="006A2EA6">
      <w:pPr>
        <w:shd w:val="clear" w:color="auto" w:fill="FEFDFA"/>
        <w:rPr>
          <w:rFonts w:eastAsia="Times New Roman" w:cs="Times New Roman"/>
          <w:color w:val="333333"/>
          <w:szCs w:val="24"/>
          <w:lang w:eastAsia="pt-BR"/>
        </w:rPr>
      </w:pPr>
    </w:p>
    <w:p w:rsidR="00F80A18" w:rsidRPr="00633BF4" w:rsidRDefault="00F80A18" w:rsidP="00E341FB">
      <w:pPr>
        <w:shd w:val="clear" w:color="auto" w:fill="FEFDFA"/>
        <w:jc w:val="center"/>
        <w:rPr>
          <w:rFonts w:eastAsia="Times New Roman" w:cs="Times New Roman"/>
          <w:b/>
          <w:bCs/>
          <w:color w:val="333333"/>
          <w:szCs w:val="24"/>
          <w:u w:val="single"/>
          <w:lang w:eastAsia="pt-BR"/>
        </w:rPr>
      </w:pPr>
      <w:r w:rsidRPr="00633BF4">
        <w:rPr>
          <w:rFonts w:eastAsia="Times New Roman" w:cs="Times New Roman"/>
          <w:b/>
          <w:bCs/>
          <w:color w:val="333333"/>
          <w:szCs w:val="24"/>
          <w:u w:val="single"/>
          <w:lang w:eastAsia="pt-BR"/>
        </w:rPr>
        <w:t>CAPÍTULO III</w:t>
      </w:r>
    </w:p>
    <w:p w:rsidR="00370154" w:rsidRPr="00633BF4" w:rsidRDefault="00370154" w:rsidP="00E341FB">
      <w:pPr>
        <w:shd w:val="clear" w:color="auto" w:fill="FEFDFA"/>
        <w:jc w:val="center"/>
        <w:rPr>
          <w:rFonts w:eastAsia="Times New Roman" w:cs="Times New Roman"/>
          <w:b/>
          <w:bCs/>
          <w:color w:val="333333"/>
          <w:szCs w:val="24"/>
          <w:u w:val="single"/>
          <w:lang w:eastAsia="pt-BR"/>
        </w:rPr>
      </w:pPr>
      <w:r w:rsidRPr="00633BF4">
        <w:rPr>
          <w:rFonts w:eastAsia="Times New Roman" w:cs="Times New Roman"/>
          <w:b/>
          <w:bCs/>
          <w:color w:val="333333"/>
          <w:szCs w:val="24"/>
          <w:u w:val="single"/>
          <w:lang w:eastAsia="pt-BR"/>
        </w:rPr>
        <w:t>DA COMPOSIÇÃO</w:t>
      </w:r>
    </w:p>
    <w:p w:rsidR="00F80A18" w:rsidRPr="00633BF4" w:rsidRDefault="00F80A18" w:rsidP="006A2EA6">
      <w:pPr>
        <w:shd w:val="clear" w:color="auto" w:fill="FEFDFA"/>
        <w:rPr>
          <w:rFonts w:eastAsia="Times New Roman" w:cs="Times New Roman"/>
          <w:color w:val="333333"/>
          <w:szCs w:val="24"/>
          <w:lang w:eastAsia="pt-BR"/>
        </w:rPr>
      </w:pPr>
    </w:p>
    <w:p w:rsidR="00370154" w:rsidRPr="00633BF4" w:rsidRDefault="00370154" w:rsidP="00633BF4">
      <w:pPr>
        <w:shd w:val="clear" w:color="auto" w:fill="FEFDFA"/>
        <w:ind w:firstLine="1134"/>
        <w:rPr>
          <w:rFonts w:eastAsia="Times New Roman" w:cs="Times New Roman"/>
          <w:color w:val="333333"/>
          <w:szCs w:val="24"/>
          <w:lang w:eastAsia="pt-BR"/>
        </w:rPr>
      </w:pPr>
      <w:r w:rsidRPr="00633BF4">
        <w:rPr>
          <w:rFonts w:eastAsia="Times New Roman" w:cs="Times New Roman"/>
          <w:b/>
          <w:bCs/>
          <w:color w:val="333333"/>
          <w:szCs w:val="24"/>
          <w:lang w:eastAsia="pt-BR"/>
        </w:rPr>
        <w:t>Art. 6º</w:t>
      </w:r>
      <w:r w:rsidRPr="00633BF4">
        <w:rPr>
          <w:rFonts w:eastAsia="Times New Roman" w:cs="Times New Roman"/>
          <w:color w:val="333333"/>
          <w:szCs w:val="24"/>
          <w:lang w:eastAsia="pt-BR"/>
        </w:rPr>
        <w:t> </w:t>
      </w:r>
      <w:r w:rsidR="00D367A5" w:rsidRPr="00633BF4">
        <w:rPr>
          <w:rFonts w:eastAsia="Times New Roman" w:cs="Times New Roman"/>
          <w:color w:val="333333"/>
          <w:szCs w:val="24"/>
          <w:lang w:eastAsia="pt-BR"/>
        </w:rPr>
        <w:t xml:space="preserve">- </w:t>
      </w:r>
      <w:r w:rsidRPr="00633BF4">
        <w:rPr>
          <w:rFonts w:eastAsia="Times New Roman" w:cs="Times New Roman"/>
          <w:color w:val="333333"/>
          <w:szCs w:val="24"/>
          <w:lang w:eastAsia="pt-BR"/>
        </w:rPr>
        <w:t>O Conselho Municipal será composto por 1</w:t>
      </w:r>
      <w:r w:rsidR="00930F25">
        <w:rPr>
          <w:rFonts w:eastAsia="Times New Roman" w:cs="Times New Roman"/>
          <w:color w:val="333333"/>
          <w:szCs w:val="24"/>
          <w:lang w:eastAsia="pt-BR"/>
        </w:rPr>
        <w:t>2</w:t>
      </w:r>
      <w:r w:rsidRPr="00633BF4">
        <w:rPr>
          <w:rFonts w:eastAsia="Times New Roman" w:cs="Times New Roman"/>
          <w:color w:val="333333"/>
          <w:szCs w:val="24"/>
          <w:lang w:eastAsia="pt-BR"/>
        </w:rPr>
        <w:t xml:space="preserve"> (d</w:t>
      </w:r>
      <w:r w:rsidR="00930F25">
        <w:rPr>
          <w:rFonts w:eastAsia="Times New Roman" w:cs="Times New Roman"/>
          <w:color w:val="333333"/>
          <w:szCs w:val="24"/>
          <w:lang w:eastAsia="pt-BR"/>
        </w:rPr>
        <w:t>o</w:t>
      </w:r>
      <w:r w:rsidRPr="00633BF4">
        <w:rPr>
          <w:rFonts w:eastAsia="Times New Roman" w:cs="Times New Roman"/>
          <w:color w:val="333333"/>
          <w:szCs w:val="24"/>
          <w:lang w:eastAsia="pt-BR"/>
        </w:rPr>
        <w:t>z</w:t>
      </w:r>
      <w:r w:rsidR="00930F25">
        <w:rPr>
          <w:rFonts w:eastAsia="Times New Roman" w:cs="Times New Roman"/>
          <w:color w:val="333333"/>
          <w:szCs w:val="24"/>
          <w:lang w:eastAsia="pt-BR"/>
        </w:rPr>
        <w:t>e</w:t>
      </w:r>
      <w:r w:rsidRPr="00633BF4">
        <w:rPr>
          <w:rFonts w:eastAsia="Times New Roman" w:cs="Times New Roman"/>
          <w:color w:val="333333"/>
          <w:szCs w:val="24"/>
          <w:lang w:eastAsia="pt-BR"/>
        </w:rPr>
        <w:t>) membros representantes, sendo 0</w:t>
      </w:r>
      <w:r w:rsidR="00930F25">
        <w:rPr>
          <w:rFonts w:eastAsia="Times New Roman" w:cs="Times New Roman"/>
          <w:color w:val="333333"/>
          <w:szCs w:val="24"/>
          <w:lang w:eastAsia="pt-BR"/>
        </w:rPr>
        <w:t>6</w:t>
      </w:r>
      <w:r w:rsidRPr="00633BF4">
        <w:rPr>
          <w:rFonts w:eastAsia="Times New Roman" w:cs="Times New Roman"/>
          <w:color w:val="333333"/>
          <w:szCs w:val="24"/>
          <w:lang w:eastAsia="pt-BR"/>
        </w:rPr>
        <w:t xml:space="preserve"> (</w:t>
      </w:r>
      <w:r w:rsidR="00930F25">
        <w:rPr>
          <w:rFonts w:eastAsia="Times New Roman" w:cs="Times New Roman"/>
          <w:color w:val="333333"/>
          <w:szCs w:val="24"/>
          <w:lang w:eastAsia="pt-BR"/>
        </w:rPr>
        <w:t>seis</w:t>
      </w:r>
      <w:r w:rsidRPr="00633BF4">
        <w:rPr>
          <w:rFonts w:eastAsia="Times New Roman" w:cs="Times New Roman"/>
          <w:color w:val="333333"/>
          <w:szCs w:val="24"/>
          <w:lang w:eastAsia="pt-BR"/>
        </w:rPr>
        <w:t>) do Poder Público e 0</w:t>
      </w:r>
      <w:r w:rsidR="00930F25">
        <w:rPr>
          <w:rFonts w:eastAsia="Times New Roman" w:cs="Times New Roman"/>
          <w:color w:val="333333"/>
          <w:szCs w:val="24"/>
          <w:lang w:eastAsia="pt-BR"/>
        </w:rPr>
        <w:t>6</w:t>
      </w:r>
      <w:r w:rsidRPr="00633BF4">
        <w:rPr>
          <w:rFonts w:eastAsia="Times New Roman" w:cs="Times New Roman"/>
          <w:color w:val="333333"/>
          <w:szCs w:val="24"/>
          <w:lang w:eastAsia="pt-BR"/>
        </w:rPr>
        <w:t xml:space="preserve"> (</w:t>
      </w:r>
      <w:r w:rsidR="00930F25">
        <w:rPr>
          <w:rFonts w:eastAsia="Times New Roman" w:cs="Times New Roman"/>
          <w:color w:val="333333"/>
          <w:szCs w:val="24"/>
          <w:lang w:eastAsia="pt-BR"/>
        </w:rPr>
        <w:t>seis</w:t>
      </w:r>
      <w:r w:rsidRPr="00633BF4">
        <w:rPr>
          <w:rFonts w:eastAsia="Times New Roman" w:cs="Times New Roman"/>
          <w:color w:val="333333"/>
          <w:szCs w:val="24"/>
          <w:lang w:eastAsia="pt-BR"/>
        </w:rPr>
        <w:t>) da Sociedade Civil:</w:t>
      </w:r>
    </w:p>
    <w:p w:rsidR="00370154" w:rsidRPr="00633BF4" w:rsidRDefault="00370154" w:rsidP="006A2EA6">
      <w:pPr>
        <w:shd w:val="clear" w:color="auto" w:fill="FEFDFA"/>
        <w:rPr>
          <w:rFonts w:eastAsia="Times New Roman" w:cs="Times New Roman"/>
          <w:color w:val="333333"/>
          <w:szCs w:val="24"/>
          <w:lang w:eastAsia="pt-BR"/>
        </w:rPr>
      </w:pPr>
    </w:p>
    <w:p w:rsidR="00370154" w:rsidRPr="00633BF4" w:rsidRDefault="00370154" w:rsidP="00633BF4">
      <w:pPr>
        <w:shd w:val="clear" w:color="auto" w:fill="FEFDFA"/>
        <w:jc w:val="center"/>
        <w:rPr>
          <w:rFonts w:eastAsia="Times New Roman" w:cs="Times New Roman"/>
          <w:b/>
          <w:bCs/>
          <w:color w:val="333333"/>
          <w:szCs w:val="24"/>
          <w:u w:val="single"/>
          <w:lang w:eastAsia="pt-BR"/>
        </w:rPr>
      </w:pPr>
      <w:r w:rsidRPr="00633BF4">
        <w:rPr>
          <w:rFonts w:eastAsia="Times New Roman" w:cs="Times New Roman"/>
          <w:b/>
          <w:bCs/>
          <w:color w:val="333333"/>
          <w:szCs w:val="24"/>
          <w:u w:val="single"/>
          <w:lang w:eastAsia="pt-BR"/>
        </w:rPr>
        <w:t>PODER PÚBLICO</w:t>
      </w:r>
    </w:p>
    <w:p w:rsidR="0075777A" w:rsidRPr="00633BF4" w:rsidRDefault="0075777A" w:rsidP="00E341FB">
      <w:pPr>
        <w:shd w:val="clear" w:color="auto" w:fill="FEFDFA"/>
        <w:ind w:firstLine="708"/>
        <w:jc w:val="center"/>
        <w:rPr>
          <w:rFonts w:eastAsia="Times New Roman" w:cs="Times New Roman"/>
          <w:color w:val="333333"/>
          <w:szCs w:val="24"/>
          <w:u w:val="single"/>
          <w:lang w:eastAsia="pt-BR"/>
        </w:rPr>
      </w:pPr>
    </w:p>
    <w:p w:rsidR="00370154" w:rsidRPr="00633BF4" w:rsidRDefault="00370154" w:rsidP="00633BF4">
      <w:pPr>
        <w:shd w:val="clear" w:color="auto" w:fill="FEFDFA"/>
        <w:rPr>
          <w:rFonts w:eastAsia="Times New Roman" w:cs="Times New Roman"/>
          <w:color w:val="333333"/>
          <w:szCs w:val="24"/>
          <w:lang w:eastAsia="pt-BR"/>
        </w:rPr>
      </w:pPr>
      <w:r w:rsidRPr="00633BF4">
        <w:rPr>
          <w:rFonts w:eastAsia="Times New Roman" w:cs="Times New Roman"/>
          <w:color w:val="333333"/>
          <w:szCs w:val="24"/>
          <w:lang w:eastAsia="pt-BR"/>
        </w:rPr>
        <w:t>I. Um representante da Secretaria Municipal de Administração;</w:t>
      </w:r>
    </w:p>
    <w:p w:rsidR="00370154" w:rsidRPr="00633BF4" w:rsidRDefault="006A2EA6" w:rsidP="00633BF4">
      <w:pPr>
        <w:shd w:val="clear" w:color="auto" w:fill="FEFDFA"/>
        <w:rPr>
          <w:rFonts w:eastAsia="Times New Roman" w:cs="Times New Roman"/>
          <w:color w:val="333333"/>
          <w:szCs w:val="24"/>
          <w:lang w:eastAsia="pt-BR"/>
        </w:rPr>
      </w:pPr>
      <w:r w:rsidRPr="00633BF4">
        <w:rPr>
          <w:rFonts w:eastAsia="Times New Roman" w:cs="Times New Roman"/>
          <w:color w:val="333333"/>
          <w:szCs w:val="24"/>
          <w:lang w:eastAsia="pt-BR"/>
        </w:rPr>
        <w:t>II. Um representante da Secretaria Municipal de Meio Ambiente</w:t>
      </w:r>
      <w:r w:rsidR="00370154" w:rsidRPr="00633BF4">
        <w:rPr>
          <w:rFonts w:eastAsia="Times New Roman" w:cs="Times New Roman"/>
          <w:color w:val="333333"/>
          <w:szCs w:val="24"/>
          <w:lang w:eastAsia="pt-BR"/>
        </w:rPr>
        <w:t>;</w:t>
      </w:r>
    </w:p>
    <w:p w:rsidR="00370154" w:rsidRPr="00633BF4" w:rsidRDefault="00370154" w:rsidP="00633BF4">
      <w:pPr>
        <w:shd w:val="clear" w:color="auto" w:fill="FEFDFA"/>
        <w:rPr>
          <w:rFonts w:eastAsia="Times New Roman" w:cs="Times New Roman"/>
          <w:color w:val="333333"/>
          <w:szCs w:val="24"/>
          <w:lang w:eastAsia="pt-BR"/>
        </w:rPr>
      </w:pPr>
      <w:r w:rsidRPr="00633BF4">
        <w:rPr>
          <w:rFonts w:eastAsia="Times New Roman" w:cs="Times New Roman"/>
          <w:color w:val="333333"/>
          <w:szCs w:val="24"/>
          <w:lang w:eastAsia="pt-BR"/>
        </w:rPr>
        <w:t>III. Um representante da Procuradoria Jurídica do Município;</w:t>
      </w:r>
    </w:p>
    <w:p w:rsidR="00370154" w:rsidRPr="00633BF4" w:rsidRDefault="00370154" w:rsidP="00633BF4">
      <w:pPr>
        <w:shd w:val="clear" w:color="auto" w:fill="FEFDFA"/>
        <w:rPr>
          <w:rFonts w:eastAsia="Times New Roman" w:cs="Times New Roman"/>
          <w:color w:val="333333"/>
          <w:szCs w:val="24"/>
          <w:lang w:eastAsia="pt-BR"/>
        </w:rPr>
      </w:pPr>
      <w:r w:rsidRPr="00633BF4">
        <w:rPr>
          <w:rFonts w:eastAsia="Times New Roman" w:cs="Times New Roman"/>
          <w:color w:val="333333"/>
          <w:szCs w:val="24"/>
          <w:lang w:eastAsia="pt-BR"/>
        </w:rPr>
        <w:t>IV. Um representante da Secreta</w:t>
      </w:r>
      <w:r w:rsidR="006A2EA6" w:rsidRPr="00633BF4">
        <w:rPr>
          <w:rFonts w:eastAsia="Times New Roman" w:cs="Times New Roman"/>
          <w:color w:val="333333"/>
          <w:szCs w:val="24"/>
          <w:lang w:eastAsia="pt-BR"/>
        </w:rPr>
        <w:t>ria Municipal de Assistência Social</w:t>
      </w:r>
      <w:r w:rsidRPr="00633BF4">
        <w:rPr>
          <w:rFonts w:eastAsia="Times New Roman" w:cs="Times New Roman"/>
          <w:color w:val="333333"/>
          <w:szCs w:val="24"/>
          <w:lang w:eastAsia="pt-BR"/>
        </w:rPr>
        <w:t>;</w:t>
      </w:r>
    </w:p>
    <w:p w:rsidR="00370154" w:rsidRDefault="00370154" w:rsidP="00633BF4">
      <w:pPr>
        <w:shd w:val="clear" w:color="auto" w:fill="FEFDFA"/>
        <w:rPr>
          <w:rFonts w:eastAsia="Times New Roman" w:cs="Times New Roman"/>
          <w:color w:val="333333"/>
          <w:szCs w:val="24"/>
          <w:lang w:eastAsia="pt-BR"/>
        </w:rPr>
      </w:pPr>
      <w:r w:rsidRPr="00633BF4">
        <w:rPr>
          <w:rFonts w:eastAsia="Times New Roman" w:cs="Times New Roman"/>
          <w:color w:val="333333"/>
          <w:szCs w:val="24"/>
          <w:lang w:eastAsia="pt-BR"/>
        </w:rPr>
        <w:t>V. Um representante da Secretaria Municipal de</w:t>
      </w:r>
      <w:r w:rsidR="006A2EA6" w:rsidRPr="00633BF4">
        <w:rPr>
          <w:rFonts w:eastAsia="Times New Roman" w:cs="Times New Roman"/>
          <w:color w:val="333333"/>
          <w:szCs w:val="24"/>
          <w:lang w:eastAsia="pt-BR"/>
        </w:rPr>
        <w:t xml:space="preserve"> Obras e Serviços</w:t>
      </w:r>
      <w:r w:rsidR="00930F25">
        <w:rPr>
          <w:rFonts w:eastAsia="Times New Roman" w:cs="Times New Roman"/>
          <w:color w:val="333333"/>
          <w:szCs w:val="24"/>
          <w:lang w:eastAsia="pt-BR"/>
        </w:rPr>
        <w:t>;</w:t>
      </w:r>
    </w:p>
    <w:p w:rsidR="00930F25" w:rsidRPr="00633BF4" w:rsidRDefault="00930F25" w:rsidP="00633BF4">
      <w:pPr>
        <w:shd w:val="clear" w:color="auto" w:fill="FEFDFA"/>
        <w:rPr>
          <w:rFonts w:eastAsia="Times New Roman" w:cs="Times New Roman"/>
          <w:color w:val="333333"/>
          <w:szCs w:val="24"/>
          <w:lang w:eastAsia="pt-BR"/>
        </w:rPr>
      </w:pPr>
      <w:r>
        <w:rPr>
          <w:rFonts w:eastAsia="Times New Roman" w:cs="Times New Roman"/>
          <w:color w:val="333333"/>
          <w:szCs w:val="24"/>
          <w:lang w:eastAsia="pt-BR"/>
        </w:rPr>
        <w:t>VI. Um vereador da Câmara Municipal de Moema, indicado pelo Presidente da Câmara.</w:t>
      </w:r>
    </w:p>
    <w:p w:rsidR="00370154" w:rsidRPr="00633BF4" w:rsidRDefault="00370154" w:rsidP="006A2EA6">
      <w:pPr>
        <w:shd w:val="clear" w:color="auto" w:fill="FEFDFA"/>
        <w:rPr>
          <w:rFonts w:eastAsia="Times New Roman" w:cs="Times New Roman"/>
          <w:color w:val="333333"/>
          <w:szCs w:val="24"/>
          <w:lang w:eastAsia="pt-BR"/>
        </w:rPr>
      </w:pPr>
    </w:p>
    <w:p w:rsidR="00370154" w:rsidRPr="00633BF4" w:rsidRDefault="00370154" w:rsidP="00633BF4">
      <w:pPr>
        <w:shd w:val="clear" w:color="auto" w:fill="FEFDFA"/>
        <w:jc w:val="center"/>
        <w:rPr>
          <w:rFonts w:eastAsia="Times New Roman" w:cs="Times New Roman"/>
          <w:color w:val="333333"/>
          <w:szCs w:val="24"/>
          <w:u w:val="single"/>
          <w:lang w:eastAsia="pt-BR"/>
        </w:rPr>
      </w:pPr>
      <w:r w:rsidRPr="00633BF4">
        <w:rPr>
          <w:rFonts w:eastAsia="Times New Roman" w:cs="Times New Roman"/>
          <w:b/>
          <w:bCs/>
          <w:color w:val="333333"/>
          <w:szCs w:val="24"/>
          <w:u w:val="single"/>
          <w:lang w:eastAsia="pt-BR"/>
        </w:rPr>
        <w:t>SOCIEDADE CIVIL</w:t>
      </w:r>
    </w:p>
    <w:p w:rsidR="00D367A5" w:rsidRPr="00633BF4" w:rsidRDefault="00D367A5" w:rsidP="006A2EA6">
      <w:pPr>
        <w:shd w:val="clear" w:color="auto" w:fill="FEFDFA"/>
        <w:rPr>
          <w:rFonts w:eastAsia="Times New Roman" w:cs="Times New Roman"/>
          <w:color w:val="333333"/>
          <w:szCs w:val="24"/>
          <w:lang w:eastAsia="pt-BR"/>
        </w:rPr>
      </w:pPr>
    </w:p>
    <w:p w:rsidR="00370154" w:rsidRPr="00633BF4" w:rsidRDefault="00370154" w:rsidP="00633BF4">
      <w:pPr>
        <w:shd w:val="clear" w:color="auto" w:fill="FEFDFA"/>
        <w:rPr>
          <w:rFonts w:eastAsia="Times New Roman" w:cs="Times New Roman"/>
          <w:color w:val="333333"/>
          <w:szCs w:val="24"/>
          <w:lang w:eastAsia="pt-BR"/>
        </w:rPr>
      </w:pPr>
      <w:r w:rsidRPr="00633BF4">
        <w:rPr>
          <w:rFonts w:eastAsia="Times New Roman" w:cs="Times New Roman"/>
          <w:color w:val="333333"/>
          <w:szCs w:val="24"/>
          <w:lang w:eastAsia="pt-BR"/>
        </w:rPr>
        <w:t>VI</w:t>
      </w:r>
      <w:r w:rsidR="00930F25">
        <w:rPr>
          <w:rFonts w:eastAsia="Times New Roman" w:cs="Times New Roman"/>
          <w:color w:val="333333"/>
          <w:szCs w:val="24"/>
          <w:lang w:eastAsia="pt-BR"/>
        </w:rPr>
        <w:t>I</w:t>
      </w:r>
      <w:r w:rsidRPr="00633BF4">
        <w:rPr>
          <w:rFonts w:eastAsia="Times New Roman" w:cs="Times New Roman"/>
          <w:color w:val="333333"/>
          <w:szCs w:val="24"/>
          <w:lang w:eastAsia="pt-BR"/>
        </w:rPr>
        <w:t xml:space="preserve">. </w:t>
      </w:r>
      <w:r w:rsidR="00D22571" w:rsidRPr="00633BF4">
        <w:rPr>
          <w:rFonts w:eastAsia="Times New Roman" w:cs="Times New Roman"/>
          <w:color w:val="333333"/>
          <w:szCs w:val="24"/>
          <w:lang w:eastAsia="pt-BR"/>
        </w:rPr>
        <w:t xml:space="preserve">Um representante de </w:t>
      </w:r>
      <w:r w:rsidRPr="00633BF4">
        <w:rPr>
          <w:rFonts w:eastAsia="Times New Roman" w:cs="Times New Roman"/>
          <w:color w:val="333333"/>
          <w:szCs w:val="24"/>
          <w:lang w:eastAsia="pt-BR"/>
        </w:rPr>
        <w:t>profissionais de eng</w:t>
      </w:r>
      <w:r w:rsidR="00D22571" w:rsidRPr="00633BF4">
        <w:rPr>
          <w:rFonts w:eastAsia="Times New Roman" w:cs="Times New Roman"/>
          <w:color w:val="333333"/>
          <w:szCs w:val="24"/>
          <w:lang w:eastAsia="pt-BR"/>
        </w:rPr>
        <w:t>enharia ou arquitetura residentes no município, inscritos na subsecção do CREA/Bom Despacho e indicado pela referida entidade;</w:t>
      </w:r>
    </w:p>
    <w:p w:rsidR="00370154" w:rsidRPr="00633BF4" w:rsidRDefault="00370154" w:rsidP="00633BF4">
      <w:pPr>
        <w:shd w:val="clear" w:color="auto" w:fill="FEFDFA"/>
        <w:rPr>
          <w:rFonts w:eastAsia="Times New Roman" w:cs="Times New Roman"/>
          <w:color w:val="333333"/>
          <w:szCs w:val="24"/>
          <w:lang w:eastAsia="pt-BR"/>
        </w:rPr>
      </w:pPr>
      <w:r w:rsidRPr="00633BF4">
        <w:rPr>
          <w:rFonts w:eastAsia="Times New Roman" w:cs="Times New Roman"/>
          <w:color w:val="333333"/>
          <w:szCs w:val="24"/>
          <w:lang w:eastAsia="pt-BR"/>
        </w:rPr>
        <w:t>V</w:t>
      </w:r>
      <w:r w:rsidR="00930F25">
        <w:rPr>
          <w:rFonts w:eastAsia="Times New Roman" w:cs="Times New Roman"/>
          <w:color w:val="333333"/>
          <w:szCs w:val="24"/>
          <w:lang w:eastAsia="pt-BR"/>
        </w:rPr>
        <w:t>I</w:t>
      </w:r>
      <w:r w:rsidR="0075777A" w:rsidRPr="00633BF4">
        <w:rPr>
          <w:rFonts w:eastAsia="Times New Roman" w:cs="Times New Roman"/>
          <w:color w:val="333333"/>
          <w:szCs w:val="24"/>
          <w:lang w:eastAsia="pt-BR"/>
        </w:rPr>
        <w:t xml:space="preserve">II. </w:t>
      </w:r>
      <w:r w:rsidR="00930F25">
        <w:rPr>
          <w:rFonts w:eastAsia="Times New Roman" w:cs="Times New Roman"/>
          <w:color w:val="333333"/>
          <w:szCs w:val="24"/>
          <w:lang w:eastAsia="pt-BR"/>
        </w:rPr>
        <w:t>Três</w:t>
      </w:r>
      <w:r w:rsidR="0075777A" w:rsidRPr="00633BF4">
        <w:rPr>
          <w:rFonts w:eastAsia="Times New Roman" w:cs="Times New Roman"/>
          <w:color w:val="333333"/>
          <w:szCs w:val="24"/>
          <w:lang w:eastAsia="pt-BR"/>
        </w:rPr>
        <w:t xml:space="preserve"> representantes de</w:t>
      </w:r>
      <w:r w:rsidRPr="00633BF4">
        <w:rPr>
          <w:rFonts w:eastAsia="Times New Roman" w:cs="Times New Roman"/>
          <w:color w:val="333333"/>
          <w:szCs w:val="24"/>
          <w:lang w:eastAsia="pt-BR"/>
        </w:rPr>
        <w:t xml:space="preserve"> associa</w:t>
      </w:r>
      <w:r w:rsidR="0075777A" w:rsidRPr="00633BF4">
        <w:rPr>
          <w:rFonts w:eastAsia="Times New Roman" w:cs="Times New Roman"/>
          <w:color w:val="333333"/>
          <w:szCs w:val="24"/>
          <w:lang w:eastAsia="pt-BR"/>
        </w:rPr>
        <w:t>ções cuja finalidade preponderante seja a inclusão e proteção social</w:t>
      </w:r>
      <w:r w:rsidRPr="00633BF4">
        <w:rPr>
          <w:rFonts w:eastAsia="Times New Roman" w:cs="Times New Roman"/>
          <w:color w:val="333333"/>
          <w:szCs w:val="24"/>
          <w:lang w:eastAsia="pt-BR"/>
        </w:rPr>
        <w:t xml:space="preserve">, a serem </w:t>
      </w:r>
      <w:r w:rsidR="0075777A" w:rsidRPr="00633BF4">
        <w:rPr>
          <w:rFonts w:eastAsia="Times New Roman" w:cs="Times New Roman"/>
          <w:color w:val="333333"/>
          <w:szCs w:val="24"/>
          <w:lang w:eastAsia="pt-BR"/>
        </w:rPr>
        <w:t>eleitos entre os presidentes dessas</w:t>
      </w:r>
      <w:r w:rsidRPr="00633BF4">
        <w:rPr>
          <w:rFonts w:eastAsia="Times New Roman" w:cs="Times New Roman"/>
          <w:color w:val="333333"/>
          <w:szCs w:val="24"/>
          <w:lang w:eastAsia="pt-BR"/>
        </w:rPr>
        <w:t xml:space="preserve"> entidades </w:t>
      </w:r>
      <w:r w:rsidR="00E341FB" w:rsidRPr="00633BF4">
        <w:rPr>
          <w:rFonts w:eastAsia="Times New Roman" w:cs="Times New Roman"/>
          <w:color w:val="333333"/>
          <w:szCs w:val="24"/>
          <w:lang w:eastAsia="pt-BR"/>
        </w:rPr>
        <w:t>regularmente inscritas</w:t>
      </w:r>
      <w:r w:rsidRPr="00633BF4">
        <w:rPr>
          <w:rFonts w:eastAsia="Times New Roman" w:cs="Times New Roman"/>
          <w:color w:val="333333"/>
          <w:szCs w:val="24"/>
          <w:lang w:eastAsia="pt-BR"/>
        </w:rPr>
        <w:t xml:space="preserve"> no C</w:t>
      </w:r>
      <w:r w:rsidR="006A2EA6" w:rsidRPr="00633BF4">
        <w:rPr>
          <w:rFonts w:eastAsia="Times New Roman" w:cs="Times New Roman"/>
          <w:color w:val="333333"/>
          <w:szCs w:val="24"/>
          <w:lang w:eastAsia="pt-BR"/>
        </w:rPr>
        <w:t>MAS – Conselho Municipal de Assistência</w:t>
      </w:r>
      <w:r w:rsidRPr="00633BF4">
        <w:rPr>
          <w:rFonts w:eastAsia="Times New Roman" w:cs="Times New Roman"/>
          <w:color w:val="333333"/>
          <w:szCs w:val="24"/>
          <w:lang w:eastAsia="pt-BR"/>
        </w:rPr>
        <w:t xml:space="preserve"> Social;</w:t>
      </w:r>
    </w:p>
    <w:p w:rsidR="00370154" w:rsidRPr="00633BF4" w:rsidRDefault="00D367A5" w:rsidP="00633BF4">
      <w:pPr>
        <w:shd w:val="clear" w:color="auto" w:fill="FEFDFA"/>
        <w:rPr>
          <w:rFonts w:eastAsia="Times New Roman" w:cs="Times New Roman"/>
          <w:color w:val="333333"/>
          <w:szCs w:val="24"/>
          <w:lang w:eastAsia="pt-BR"/>
        </w:rPr>
      </w:pPr>
      <w:r w:rsidRPr="00633BF4">
        <w:rPr>
          <w:rFonts w:eastAsia="Times New Roman" w:cs="Times New Roman"/>
          <w:color w:val="333333"/>
          <w:szCs w:val="24"/>
          <w:lang w:eastAsia="pt-BR"/>
        </w:rPr>
        <w:t>I</w:t>
      </w:r>
      <w:r w:rsidR="00930F25">
        <w:rPr>
          <w:rFonts w:eastAsia="Times New Roman" w:cs="Times New Roman"/>
          <w:color w:val="333333"/>
          <w:szCs w:val="24"/>
          <w:lang w:eastAsia="pt-BR"/>
        </w:rPr>
        <w:t>X</w:t>
      </w:r>
      <w:r w:rsidRPr="00633BF4">
        <w:rPr>
          <w:rFonts w:eastAsia="Times New Roman" w:cs="Times New Roman"/>
          <w:color w:val="333333"/>
          <w:szCs w:val="24"/>
          <w:lang w:eastAsia="pt-BR"/>
        </w:rPr>
        <w:t>. Um representante </w:t>
      </w:r>
      <w:r w:rsidR="0075777A" w:rsidRPr="00633BF4">
        <w:rPr>
          <w:rFonts w:eastAsia="Times New Roman" w:cs="Times New Roman"/>
          <w:color w:val="333333"/>
          <w:szCs w:val="24"/>
          <w:lang w:eastAsia="pt-BR"/>
        </w:rPr>
        <w:t xml:space="preserve">da Associação dos </w:t>
      </w:r>
      <w:r w:rsidR="00370154" w:rsidRPr="00633BF4">
        <w:rPr>
          <w:rFonts w:eastAsia="Times New Roman" w:cs="Times New Roman"/>
          <w:color w:val="333333"/>
          <w:szCs w:val="24"/>
          <w:lang w:eastAsia="pt-BR"/>
        </w:rPr>
        <w:t>Trabalhadores Rurais do Município;</w:t>
      </w:r>
    </w:p>
    <w:p w:rsidR="00370154" w:rsidRPr="00633BF4" w:rsidRDefault="00370154" w:rsidP="00633BF4">
      <w:pPr>
        <w:shd w:val="clear" w:color="auto" w:fill="FEFDFA"/>
        <w:rPr>
          <w:rFonts w:eastAsia="Times New Roman" w:cs="Times New Roman"/>
          <w:color w:val="333333"/>
          <w:szCs w:val="24"/>
          <w:lang w:eastAsia="pt-BR"/>
        </w:rPr>
      </w:pPr>
      <w:r w:rsidRPr="00633BF4">
        <w:rPr>
          <w:rFonts w:eastAsia="Times New Roman" w:cs="Times New Roman"/>
          <w:color w:val="333333"/>
          <w:szCs w:val="24"/>
          <w:lang w:eastAsia="pt-BR"/>
        </w:rPr>
        <w:t>X. Um representante da Ordem dos Advogados do Brasil, a ser indic</w:t>
      </w:r>
      <w:r w:rsidR="00E341FB" w:rsidRPr="00633BF4">
        <w:rPr>
          <w:rFonts w:eastAsia="Times New Roman" w:cs="Times New Roman"/>
          <w:color w:val="333333"/>
          <w:szCs w:val="24"/>
          <w:lang w:eastAsia="pt-BR"/>
        </w:rPr>
        <w:t>ado pela subseção de Bom Despacho</w:t>
      </w:r>
      <w:r w:rsidRPr="00633BF4">
        <w:rPr>
          <w:rFonts w:eastAsia="Times New Roman" w:cs="Times New Roman"/>
          <w:color w:val="333333"/>
          <w:szCs w:val="24"/>
          <w:lang w:eastAsia="pt-BR"/>
        </w:rPr>
        <w:t>.</w:t>
      </w:r>
    </w:p>
    <w:p w:rsidR="00370154" w:rsidRPr="00633BF4" w:rsidRDefault="00370154" w:rsidP="006A2EA6">
      <w:pPr>
        <w:shd w:val="clear" w:color="auto" w:fill="FEFDFA"/>
        <w:rPr>
          <w:rFonts w:eastAsia="Times New Roman" w:cs="Times New Roman"/>
          <w:color w:val="333333"/>
          <w:szCs w:val="24"/>
          <w:lang w:eastAsia="pt-BR"/>
        </w:rPr>
      </w:pPr>
    </w:p>
    <w:p w:rsidR="00370154" w:rsidRPr="00633BF4" w:rsidRDefault="00370154" w:rsidP="00633BF4">
      <w:pPr>
        <w:shd w:val="clear" w:color="auto" w:fill="FEFDFA"/>
        <w:rPr>
          <w:rFonts w:eastAsia="Times New Roman" w:cs="Times New Roman"/>
          <w:color w:val="333333"/>
          <w:szCs w:val="24"/>
          <w:lang w:eastAsia="pt-BR"/>
        </w:rPr>
      </w:pPr>
      <w:r w:rsidRPr="00633BF4">
        <w:rPr>
          <w:rFonts w:eastAsia="Times New Roman" w:cs="Times New Roman"/>
          <w:bCs/>
          <w:color w:val="333333"/>
          <w:szCs w:val="24"/>
          <w:lang w:eastAsia="pt-BR"/>
        </w:rPr>
        <w:lastRenderedPageBreak/>
        <w:t>§1º</w:t>
      </w:r>
      <w:r w:rsidRPr="00633BF4">
        <w:rPr>
          <w:rFonts w:eastAsia="Times New Roman" w:cs="Times New Roman"/>
          <w:color w:val="333333"/>
          <w:szCs w:val="24"/>
          <w:lang w:eastAsia="pt-BR"/>
        </w:rPr>
        <w:t> - Os representantes do Poder Público e da Sociedade Civil serão nomeados em ato próprio do Prefeito Municipal.</w:t>
      </w:r>
    </w:p>
    <w:p w:rsidR="00370154" w:rsidRPr="00633BF4" w:rsidRDefault="00370154" w:rsidP="00633BF4">
      <w:pPr>
        <w:shd w:val="clear" w:color="auto" w:fill="FEFDFA"/>
        <w:rPr>
          <w:rFonts w:eastAsia="Times New Roman" w:cs="Times New Roman"/>
          <w:color w:val="333333"/>
          <w:szCs w:val="24"/>
          <w:lang w:eastAsia="pt-BR"/>
        </w:rPr>
      </w:pPr>
      <w:r w:rsidRPr="00633BF4">
        <w:rPr>
          <w:rFonts w:eastAsia="Times New Roman" w:cs="Times New Roman"/>
          <w:bCs/>
          <w:color w:val="333333"/>
          <w:szCs w:val="24"/>
          <w:lang w:eastAsia="pt-BR"/>
        </w:rPr>
        <w:t>§2º</w:t>
      </w:r>
      <w:r w:rsidRPr="00633BF4">
        <w:rPr>
          <w:rFonts w:eastAsia="Times New Roman" w:cs="Times New Roman"/>
          <w:color w:val="333333"/>
          <w:szCs w:val="24"/>
          <w:lang w:eastAsia="pt-BR"/>
        </w:rPr>
        <w:t> - A cada indicação constante no “caput” corresponderá também a indicação de um suplente.</w:t>
      </w:r>
    </w:p>
    <w:p w:rsidR="00370154" w:rsidRPr="00633BF4" w:rsidRDefault="00370154" w:rsidP="006A2EA6">
      <w:pPr>
        <w:shd w:val="clear" w:color="auto" w:fill="FEFDFA"/>
        <w:rPr>
          <w:rFonts w:eastAsia="Times New Roman" w:cs="Times New Roman"/>
          <w:color w:val="333333"/>
          <w:szCs w:val="24"/>
          <w:lang w:eastAsia="pt-BR"/>
        </w:rPr>
      </w:pPr>
    </w:p>
    <w:p w:rsidR="00370154" w:rsidRPr="00633BF4" w:rsidRDefault="00370154" w:rsidP="00633BF4">
      <w:pPr>
        <w:shd w:val="clear" w:color="auto" w:fill="FEFDFA"/>
        <w:ind w:firstLine="1134"/>
        <w:rPr>
          <w:rFonts w:eastAsia="Times New Roman" w:cs="Times New Roman"/>
          <w:color w:val="333333"/>
          <w:szCs w:val="24"/>
          <w:lang w:eastAsia="pt-BR"/>
        </w:rPr>
      </w:pPr>
      <w:r w:rsidRPr="00633BF4">
        <w:rPr>
          <w:rFonts w:eastAsia="Times New Roman" w:cs="Times New Roman"/>
          <w:b/>
          <w:bCs/>
          <w:color w:val="333333"/>
          <w:szCs w:val="24"/>
          <w:lang w:eastAsia="pt-BR"/>
        </w:rPr>
        <w:t>Art. 7º</w:t>
      </w:r>
      <w:r w:rsidRPr="00633BF4">
        <w:rPr>
          <w:rFonts w:eastAsia="Times New Roman" w:cs="Times New Roman"/>
          <w:color w:val="333333"/>
          <w:szCs w:val="24"/>
          <w:lang w:eastAsia="pt-BR"/>
        </w:rPr>
        <w:t> </w:t>
      </w:r>
      <w:r w:rsidR="00D367A5" w:rsidRPr="00633BF4">
        <w:rPr>
          <w:rFonts w:eastAsia="Times New Roman" w:cs="Times New Roman"/>
          <w:color w:val="333333"/>
          <w:szCs w:val="24"/>
          <w:lang w:eastAsia="pt-BR"/>
        </w:rPr>
        <w:t xml:space="preserve">- </w:t>
      </w:r>
      <w:r w:rsidRPr="00633BF4">
        <w:rPr>
          <w:rFonts w:eastAsia="Times New Roman" w:cs="Times New Roman"/>
          <w:color w:val="333333"/>
          <w:szCs w:val="24"/>
          <w:lang w:eastAsia="pt-BR"/>
        </w:rPr>
        <w:t>As funções dos membros do Conselho serão consideradas de serviço público relevante, e, portanto, não serão remuneradas.</w:t>
      </w:r>
    </w:p>
    <w:p w:rsidR="00370154" w:rsidRPr="00633BF4" w:rsidRDefault="00370154" w:rsidP="00633BF4">
      <w:pPr>
        <w:shd w:val="clear" w:color="auto" w:fill="FEFDFA"/>
        <w:ind w:firstLine="1134"/>
        <w:rPr>
          <w:rFonts w:eastAsia="Times New Roman" w:cs="Times New Roman"/>
          <w:color w:val="333333"/>
          <w:szCs w:val="24"/>
          <w:lang w:eastAsia="pt-BR"/>
        </w:rPr>
      </w:pPr>
    </w:p>
    <w:p w:rsidR="00370154" w:rsidRPr="00633BF4" w:rsidRDefault="00370154" w:rsidP="00633BF4">
      <w:pPr>
        <w:shd w:val="clear" w:color="auto" w:fill="FEFDFA"/>
        <w:ind w:firstLine="1134"/>
        <w:rPr>
          <w:rFonts w:eastAsia="Times New Roman" w:cs="Times New Roman"/>
          <w:color w:val="333333"/>
          <w:szCs w:val="24"/>
          <w:lang w:eastAsia="pt-BR"/>
        </w:rPr>
      </w:pPr>
      <w:r w:rsidRPr="00633BF4">
        <w:rPr>
          <w:rFonts w:eastAsia="Times New Roman" w:cs="Times New Roman"/>
          <w:b/>
          <w:bCs/>
          <w:color w:val="333333"/>
          <w:szCs w:val="24"/>
          <w:lang w:eastAsia="pt-BR"/>
        </w:rPr>
        <w:t>Art. 8º</w:t>
      </w:r>
      <w:r w:rsidR="00D367A5" w:rsidRPr="00633BF4">
        <w:rPr>
          <w:rFonts w:eastAsia="Times New Roman" w:cs="Times New Roman"/>
          <w:b/>
          <w:bCs/>
          <w:color w:val="333333"/>
          <w:szCs w:val="24"/>
          <w:lang w:eastAsia="pt-BR"/>
        </w:rPr>
        <w:t xml:space="preserve"> - </w:t>
      </w:r>
      <w:r w:rsidRPr="00633BF4">
        <w:rPr>
          <w:rFonts w:eastAsia="Times New Roman" w:cs="Times New Roman"/>
          <w:color w:val="333333"/>
          <w:szCs w:val="24"/>
          <w:lang w:eastAsia="pt-BR"/>
        </w:rPr>
        <w:t> O mandato dos membros do Conselho é de 02 (dois) anos, permitida a recondução apenas uma vez.</w:t>
      </w:r>
    </w:p>
    <w:p w:rsidR="00370154" w:rsidRPr="00633BF4" w:rsidRDefault="00370154" w:rsidP="00633BF4">
      <w:pPr>
        <w:shd w:val="clear" w:color="auto" w:fill="FEFDFA"/>
        <w:ind w:firstLine="1134"/>
        <w:rPr>
          <w:rFonts w:eastAsia="Times New Roman" w:cs="Times New Roman"/>
          <w:color w:val="333333"/>
          <w:szCs w:val="24"/>
          <w:lang w:eastAsia="pt-BR"/>
        </w:rPr>
      </w:pPr>
    </w:p>
    <w:p w:rsidR="00370154" w:rsidRPr="00633BF4" w:rsidRDefault="00370154" w:rsidP="00633BF4">
      <w:pPr>
        <w:shd w:val="clear" w:color="auto" w:fill="FEFDFA"/>
        <w:ind w:firstLine="1134"/>
        <w:rPr>
          <w:rFonts w:eastAsia="Times New Roman" w:cs="Times New Roman"/>
          <w:color w:val="333333"/>
          <w:szCs w:val="24"/>
          <w:lang w:eastAsia="pt-BR"/>
        </w:rPr>
      </w:pPr>
      <w:r w:rsidRPr="00633BF4">
        <w:rPr>
          <w:rFonts w:eastAsia="Times New Roman" w:cs="Times New Roman"/>
          <w:b/>
          <w:bCs/>
          <w:color w:val="333333"/>
          <w:szCs w:val="24"/>
          <w:lang w:eastAsia="pt-BR"/>
        </w:rPr>
        <w:t>Art. 9º</w:t>
      </w:r>
      <w:r w:rsidR="00D367A5" w:rsidRPr="00633BF4">
        <w:rPr>
          <w:rFonts w:eastAsia="Times New Roman" w:cs="Times New Roman"/>
          <w:color w:val="333333"/>
          <w:szCs w:val="24"/>
          <w:lang w:eastAsia="pt-BR"/>
        </w:rPr>
        <w:t xml:space="preserve"> - </w:t>
      </w:r>
      <w:r w:rsidRPr="00633BF4">
        <w:rPr>
          <w:rFonts w:eastAsia="Times New Roman" w:cs="Times New Roman"/>
          <w:color w:val="333333"/>
          <w:szCs w:val="24"/>
          <w:lang w:eastAsia="pt-BR"/>
        </w:rPr>
        <w:t>A Diretoria Executiva será composta pelo Presidente, Vice-Presidente, 1º Secretário, eleitos pelos membros titulares.</w:t>
      </w:r>
    </w:p>
    <w:p w:rsidR="00370154" w:rsidRPr="00633BF4" w:rsidRDefault="00370154" w:rsidP="00633BF4">
      <w:pPr>
        <w:shd w:val="clear" w:color="auto" w:fill="FEFDFA"/>
        <w:ind w:firstLine="1134"/>
        <w:rPr>
          <w:rFonts w:eastAsia="Times New Roman" w:cs="Times New Roman"/>
          <w:color w:val="333333"/>
          <w:szCs w:val="24"/>
          <w:lang w:eastAsia="pt-BR"/>
        </w:rPr>
      </w:pPr>
    </w:p>
    <w:p w:rsidR="00370154" w:rsidRPr="00633BF4" w:rsidRDefault="00370154" w:rsidP="00633BF4">
      <w:pPr>
        <w:shd w:val="clear" w:color="auto" w:fill="FEFDFA"/>
        <w:rPr>
          <w:rFonts w:eastAsia="Times New Roman" w:cs="Times New Roman"/>
          <w:color w:val="333333"/>
          <w:szCs w:val="24"/>
          <w:lang w:eastAsia="pt-BR"/>
        </w:rPr>
      </w:pPr>
      <w:r w:rsidRPr="00633BF4">
        <w:rPr>
          <w:rFonts w:eastAsia="Times New Roman" w:cs="Times New Roman"/>
          <w:color w:val="333333"/>
          <w:szCs w:val="24"/>
          <w:lang w:eastAsia="pt-BR"/>
        </w:rPr>
        <w:t>Parágrafo único</w:t>
      </w:r>
      <w:r w:rsidR="00633BF4">
        <w:rPr>
          <w:rFonts w:eastAsia="Times New Roman" w:cs="Times New Roman"/>
          <w:color w:val="333333"/>
          <w:szCs w:val="24"/>
          <w:lang w:eastAsia="pt-BR"/>
        </w:rPr>
        <w:t>:</w:t>
      </w:r>
      <w:r w:rsidRPr="00633BF4">
        <w:rPr>
          <w:rFonts w:eastAsia="Times New Roman" w:cs="Times New Roman"/>
          <w:color w:val="333333"/>
          <w:szCs w:val="24"/>
          <w:lang w:eastAsia="pt-BR"/>
        </w:rPr>
        <w:t xml:space="preserve"> Se o membro suplente for eleito para qualquer cargo da Diretoria, o seu titular perderá o direito a voto, permanecendo o direito a voz.</w:t>
      </w:r>
    </w:p>
    <w:p w:rsidR="00370154" w:rsidRPr="00633BF4" w:rsidRDefault="00370154" w:rsidP="00633BF4">
      <w:pPr>
        <w:shd w:val="clear" w:color="auto" w:fill="FEFDFA"/>
        <w:ind w:firstLine="1134"/>
        <w:rPr>
          <w:rFonts w:eastAsia="Times New Roman" w:cs="Times New Roman"/>
          <w:color w:val="333333"/>
          <w:szCs w:val="24"/>
          <w:lang w:eastAsia="pt-BR"/>
        </w:rPr>
      </w:pPr>
    </w:p>
    <w:p w:rsidR="00370154" w:rsidRPr="00633BF4" w:rsidRDefault="00D367A5" w:rsidP="00633BF4">
      <w:pPr>
        <w:shd w:val="clear" w:color="auto" w:fill="FEFDFA"/>
        <w:ind w:firstLine="1134"/>
        <w:rPr>
          <w:rFonts w:eastAsia="Times New Roman" w:cs="Times New Roman"/>
          <w:color w:val="333333"/>
          <w:szCs w:val="24"/>
          <w:lang w:eastAsia="pt-BR"/>
        </w:rPr>
      </w:pPr>
      <w:r w:rsidRPr="00633BF4">
        <w:rPr>
          <w:rFonts w:eastAsia="Times New Roman" w:cs="Times New Roman"/>
          <w:b/>
          <w:bCs/>
          <w:color w:val="333333"/>
          <w:szCs w:val="24"/>
          <w:lang w:eastAsia="pt-BR"/>
        </w:rPr>
        <w:t xml:space="preserve">Art. 10 - </w:t>
      </w:r>
      <w:r w:rsidR="00370154" w:rsidRPr="00633BF4">
        <w:rPr>
          <w:rFonts w:eastAsia="Times New Roman" w:cs="Times New Roman"/>
          <w:color w:val="333333"/>
          <w:szCs w:val="24"/>
          <w:lang w:eastAsia="pt-BR"/>
        </w:rPr>
        <w:t> As reuniões ordinárias serão realizadas uma vez ao mês com duração máxima de 02 (duas) horas.</w:t>
      </w:r>
    </w:p>
    <w:p w:rsidR="00370154" w:rsidRPr="00633BF4" w:rsidRDefault="00370154" w:rsidP="00633BF4">
      <w:pPr>
        <w:shd w:val="clear" w:color="auto" w:fill="FEFDFA"/>
        <w:ind w:firstLine="1134"/>
        <w:rPr>
          <w:rFonts w:eastAsia="Times New Roman" w:cs="Times New Roman"/>
          <w:color w:val="333333"/>
          <w:szCs w:val="24"/>
          <w:lang w:eastAsia="pt-BR"/>
        </w:rPr>
      </w:pPr>
    </w:p>
    <w:p w:rsidR="00370154" w:rsidRPr="00633BF4" w:rsidRDefault="00D367A5" w:rsidP="00633BF4">
      <w:pPr>
        <w:shd w:val="clear" w:color="auto" w:fill="FEFDFA"/>
        <w:ind w:firstLine="1134"/>
        <w:rPr>
          <w:rFonts w:eastAsia="Times New Roman" w:cs="Times New Roman"/>
          <w:color w:val="333333"/>
          <w:szCs w:val="24"/>
          <w:lang w:eastAsia="pt-BR"/>
        </w:rPr>
      </w:pPr>
      <w:r w:rsidRPr="00633BF4">
        <w:rPr>
          <w:rFonts w:eastAsia="Times New Roman" w:cs="Times New Roman"/>
          <w:b/>
          <w:bCs/>
          <w:color w:val="333333"/>
          <w:szCs w:val="24"/>
          <w:lang w:eastAsia="pt-BR"/>
        </w:rPr>
        <w:t>Art. 11 -</w:t>
      </w:r>
      <w:r w:rsidR="00370154" w:rsidRPr="00633BF4">
        <w:rPr>
          <w:rFonts w:eastAsia="Times New Roman" w:cs="Times New Roman"/>
          <w:color w:val="333333"/>
          <w:szCs w:val="24"/>
          <w:lang w:eastAsia="pt-BR"/>
        </w:rPr>
        <w:t> Caberá ao Executivo prover a estrutura para adequado funcionamento do Conselho Municipal de Habitação.</w:t>
      </w:r>
    </w:p>
    <w:p w:rsidR="00370154" w:rsidRPr="00633BF4" w:rsidRDefault="00370154" w:rsidP="006A2EA6">
      <w:pPr>
        <w:shd w:val="clear" w:color="auto" w:fill="FEFDFA"/>
        <w:rPr>
          <w:rFonts w:eastAsia="Times New Roman" w:cs="Times New Roman"/>
          <w:color w:val="333333"/>
          <w:szCs w:val="24"/>
          <w:lang w:eastAsia="pt-BR"/>
        </w:rPr>
      </w:pPr>
    </w:p>
    <w:p w:rsidR="006A2EA6" w:rsidRPr="00633BF4" w:rsidRDefault="006A2EA6" w:rsidP="006A2EA6">
      <w:pPr>
        <w:shd w:val="clear" w:color="auto" w:fill="FEFDFA"/>
        <w:jc w:val="center"/>
        <w:rPr>
          <w:rFonts w:eastAsia="Times New Roman" w:cs="Times New Roman"/>
          <w:b/>
          <w:bCs/>
          <w:color w:val="333333"/>
          <w:szCs w:val="24"/>
          <w:u w:val="single"/>
          <w:lang w:eastAsia="pt-BR"/>
        </w:rPr>
      </w:pPr>
      <w:r w:rsidRPr="00633BF4">
        <w:rPr>
          <w:rFonts w:eastAsia="Times New Roman" w:cs="Times New Roman"/>
          <w:b/>
          <w:bCs/>
          <w:color w:val="333333"/>
          <w:szCs w:val="24"/>
          <w:u w:val="single"/>
          <w:lang w:eastAsia="pt-BR"/>
        </w:rPr>
        <w:t>CAPÍTULO IV</w:t>
      </w:r>
    </w:p>
    <w:p w:rsidR="00370154" w:rsidRPr="00633BF4" w:rsidRDefault="00370154" w:rsidP="006A2EA6">
      <w:pPr>
        <w:shd w:val="clear" w:color="auto" w:fill="FEFDFA"/>
        <w:jc w:val="center"/>
        <w:rPr>
          <w:rFonts w:eastAsia="Times New Roman" w:cs="Times New Roman"/>
          <w:color w:val="333333"/>
          <w:szCs w:val="24"/>
          <w:lang w:eastAsia="pt-BR"/>
        </w:rPr>
      </w:pPr>
      <w:r w:rsidRPr="00633BF4">
        <w:rPr>
          <w:rFonts w:eastAsia="Times New Roman" w:cs="Times New Roman"/>
          <w:b/>
          <w:bCs/>
          <w:color w:val="333333"/>
          <w:szCs w:val="24"/>
          <w:u w:val="single"/>
          <w:lang w:eastAsia="pt-BR"/>
        </w:rPr>
        <w:t>DAS DISPOSIÇÕES GERAIS</w:t>
      </w:r>
    </w:p>
    <w:p w:rsidR="00370154" w:rsidRPr="00633BF4" w:rsidRDefault="00370154" w:rsidP="006A2EA6">
      <w:pPr>
        <w:shd w:val="clear" w:color="auto" w:fill="FEFDFA"/>
        <w:rPr>
          <w:rFonts w:eastAsia="Times New Roman" w:cs="Times New Roman"/>
          <w:color w:val="333333"/>
          <w:szCs w:val="24"/>
          <w:lang w:eastAsia="pt-BR"/>
        </w:rPr>
      </w:pPr>
    </w:p>
    <w:p w:rsidR="00370154" w:rsidRPr="00633BF4" w:rsidRDefault="00D367A5" w:rsidP="00633BF4">
      <w:pPr>
        <w:shd w:val="clear" w:color="auto" w:fill="FEFDFA"/>
        <w:ind w:firstLine="1134"/>
        <w:rPr>
          <w:rFonts w:eastAsia="Times New Roman" w:cs="Times New Roman"/>
          <w:color w:val="333333"/>
          <w:szCs w:val="24"/>
          <w:lang w:eastAsia="pt-BR"/>
        </w:rPr>
      </w:pPr>
      <w:r w:rsidRPr="00633BF4">
        <w:rPr>
          <w:rFonts w:eastAsia="Times New Roman" w:cs="Times New Roman"/>
          <w:b/>
          <w:bCs/>
          <w:color w:val="333333"/>
          <w:szCs w:val="24"/>
          <w:lang w:eastAsia="pt-BR"/>
        </w:rPr>
        <w:t>Art. 12 -</w:t>
      </w:r>
      <w:r w:rsidR="00370154" w:rsidRPr="00633BF4">
        <w:rPr>
          <w:rFonts w:eastAsia="Times New Roman" w:cs="Times New Roman"/>
          <w:color w:val="333333"/>
          <w:szCs w:val="24"/>
          <w:lang w:eastAsia="pt-BR"/>
        </w:rPr>
        <w:t> O Conselho Municipal de Habitação deverá aprovar seu Regimento Interno no prazo de 60 (sessenta) dias a contar da data de sua implantação.</w:t>
      </w:r>
    </w:p>
    <w:p w:rsidR="00370154" w:rsidRPr="00633BF4" w:rsidRDefault="00370154" w:rsidP="00633BF4">
      <w:pPr>
        <w:shd w:val="clear" w:color="auto" w:fill="FEFDFA"/>
        <w:ind w:firstLine="1134"/>
        <w:rPr>
          <w:rFonts w:eastAsia="Times New Roman" w:cs="Times New Roman"/>
          <w:color w:val="333333"/>
          <w:szCs w:val="24"/>
          <w:lang w:eastAsia="pt-BR"/>
        </w:rPr>
      </w:pPr>
    </w:p>
    <w:p w:rsidR="00370154" w:rsidRDefault="00370154" w:rsidP="00633BF4">
      <w:pPr>
        <w:shd w:val="clear" w:color="auto" w:fill="FEFDFA"/>
        <w:ind w:firstLine="1134"/>
        <w:rPr>
          <w:rFonts w:eastAsia="Times New Roman" w:cs="Times New Roman"/>
          <w:color w:val="333333"/>
          <w:szCs w:val="24"/>
          <w:lang w:eastAsia="pt-BR"/>
        </w:rPr>
      </w:pPr>
      <w:bookmarkStart w:id="0" w:name="_GoBack"/>
      <w:bookmarkEnd w:id="0"/>
      <w:r w:rsidRPr="00633BF4">
        <w:rPr>
          <w:rFonts w:eastAsia="Times New Roman" w:cs="Times New Roman"/>
          <w:b/>
          <w:bCs/>
          <w:color w:val="333333"/>
          <w:szCs w:val="24"/>
          <w:lang w:eastAsia="pt-BR"/>
        </w:rPr>
        <w:t>Art. 13</w:t>
      </w:r>
      <w:r w:rsidR="00D367A5" w:rsidRPr="00633BF4">
        <w:rPr>
          <w:rFonts w:eastAsia="Times New Roman" w:cs="Times New Roman"/>
          <w:b/>
          <w:bCs/>
          <w:color w:val="333333"/>
          <w:szCs w:val="24"/>
          <w:lang w:eastAsia="pt-BR"/>
        </w:rPr>
        <w:t xml:space="preserve"> - </w:t>
      </w:r>
      <w:r w:rsidRPr="00633BF4">
        <w:rPr>
          <w:rFonts w:eastAsia="Times New Roman" w:cs="Times New Roman"/>
          <w:color w:val="333333"/>
          <w:szCs w:val="24"/>
          <w:lang w:eastAsia="pt-BR"/>
        </w:rPr>
        <w:t xml:space="preserve"> Fica instituído o Fundo </w:t>
      </w:r>
      <w:r w:rsidR="006A2EA6" w:rsidRPr="00633BF4">
        <w:rPr>
          <w:rFonts w:eastAsia="Times New Roman" w:cs="Times New Roman"/>
          <w:color w:val="333333"/>
          <w:szCs w:val="24"/>
          <w:lang w:eastAsia="pt-BR"/>
        </w:rPr>
        <w:t xml:space="preserve">Municipal </w:t>
      </w:r>
      <w:r w:rsidRPr="00633BF4">
        <w:rPr>
          <w:rFonts w:eastAsia="Times New Roman" w:cs="Times New Roman"/>
          <w:color w:val="333333"/>
          <w:szCs w:val="24"/>
          <w:lang w:eastAsia="pt-BR"/>
        </w:rPr>
        <w:t>de Habitação, instrumento de captação e aplicação de recursos, o qual tem por objetivo proporcionar recursos e meios para implementação de ações na área de habitação em consonância com as legislações municipal, estadual e federal, que será constituído de:</w:t>
      </w:r>
    </w:p>
    <w:p w:rsidR="00633BF4" w:rsidRPr="00633BF4" w:rsidRDefault="00633BF4" w:rsidP="00633BF4">
      <w:pPr>
        <w:shd w:val="clear" w:color="auto" w:fill="FEFDFA"/>
        <w:ind w:firstLine="1134"/>
        <w:rPr>
          <w:rFonts w:eastAsia="Times New Roman" w:cs="Times New Roman"/>
          <w:color w:val="333333"/>
          <w:szCs w:val="24"/>
          <w:lang w:eastAsia="pt-BR"/>
        </w:rPr>
      </w:pPr>
    </w:p>
    <w:p w:rsidR="00370154" w:rsidRPr="00633BF4" w:rsidRDefault="00370154" w:rsidP="006A2EA6">
      <w:pPr>
        <w:shd w:val="clear" w:color="auto" w:fill="FEFDFA"/>
        <w:rPr>
          <w:rFonts w:eastAsia="Times New Roman" w:cs="Times New Roman"/>
          <w:color w:val="333333"/>
          <w:szCs w:val="24"/>
          <w:lang w:eastAsia="pt-BR"/>
        </w:rPr>
      </w:pPr>
      <w:r w:rsidRPr="00633BF4">
        <w:rPr>
          <w:rFonts w:eastAsia="Times New Roman" w:cs="Times New Roman"/>
          <w:color w:val="333333"/>
          <w:szCs w:val="24"/>
          <w:lang w:eastAsia="pt-BR"/>
        </w:rPr>
        <w:t>a) Doações que forem consignadas em orçamento anual do município e recursos adicionais ou suplementares no transcorrer de cada exercício;</w:t>
      </w:r>
    </w:p>
    <w:p w:rsidR="00370154" w:rsidRPr="00633BF4" w:rsidRDefault="00370154" w:rsidP="006A2EA6">
      <w:pPr>
        <w:shd w:val="clear" w:color="auto" w:fill="FEFDFA"/>
        <w:rPr>
          <w:rFonts w:eastAsia="Times New Roman" w:cs="Times New Roman"/>
          <w:color w:val="333333"/>
          <w:szCs w:val="24"/>
          <w:lang w:eastAsia="pt-BR"/>
        </w:rPr>
      </w:pPr>
      <w:r w:rsidRPr="00633BF4">
        <w:rPr>
          <w:rFonts w:eastAsia="Times New Roman" w:cs="Times New Roman"/>
          <w:color w:val="333333"/>
          <w:szCs w:val="24"/>
          <w:lang w:eastAsia="pt-BR"/>
        </w:rPr>
        <w:t>b) Contribuições e subvenções de entidades nacionais e internacionais, organizações governamentais e não governamentais;</w:t>
      </w:r>
    </w:p>
    <w:p w:rsidR="00370154" w:rsidRPr="00633BF4" w:rsidRDefault="00370154" w:rsidP="006A2EA6">
      <w:pPr>
        <w:shd w:val="clear" w:color="auto" w:fill="FEFDFA"/>
        <w:rPr>
          <w:rFonts w:eastAsia="Times New Roman" w:cs="Times New Roman"/>
          <w:color w:val="333333"/>
          <w:szCs w:val="24"/>
          <w:lang w:eastAsia="pt-BR"/>
        </w:rPr>
      </w:pPr>
      <w:r w:rsidRPr="00633BF4">
        <w:rPr>
          <w:rFonts w:eastAsia="Times New Roman" w:cs="Times New Roman"/>
          <w:color w:val="333333"/>
          <w:szCs w:val="24"/>
          <w:lang w:eastAsia="pt-BR"/>
        </w:rPr>
        <w:t>c) Receitas de aplicações financeiras de recursos deste Fundo, realizadas de acordo com a legislação pertinente;</w:t>
      </w:r>
    </w:p>
    <w:p w:rsidR="00370154" w:rsidRPr="00633BF4" w:rsidRDefault="00370154" w:rsidP="006A2EA6">
      <w:pPr>
        <w:shd w:val="clear" w:color="auto" w:fill="FEFDFA"/>
        <w:rPr>
          <w:rFonts w:eastAsia="Times New Roman" w:cs="Times New Roman"/>
          <w:color w:val="333333"/>
          <w:szCs w:val="24"/>
          <w:lang w:eastAsia="pt-BR"/>
        </w:rPr>
      </w:pPr>
      <w:r w:rsidRPr="00633BF4">
        <w:rPr>
          <w:rFonts w:eastAsia="Times New Roman" w:cs="Times New Roman"/>
          <w:color w:val="333333"/>
          <w:szCs w:val="24"/>
          <w:lang w:eastAsia="pt-BR"/>
        </w:rPr>
        <w:t>d) Doações, auxílio, contribuições e legados em dinheiro ou bens móveis e imóveis que venham a ser destinados pela iniciativa privada;</w:t>
      </w:r>
    </w:p>
    <w:p w:rsidR="00370154" w:rsidRPr="00633BF4" w:rsidRDefault="00370154" w:rsidP="006A2EA6">
      <w:pPr>
        <w:shd w:val="clear" w:color="auto" w:fill="FEFDFA"/>
        <w:rPr>
          <w:rFonts w:eastAsia="Times New Roman" w:cs="Times New Roman"/>
          <w:color w:val="333333"/>
          <w:szCs w:val="24"/>
          <w:lang w:eastAsia="pt-BR"/>
        </w:rPr>
      </w:pPr>
      <w:r w:rsidRPr="00633BF4">
        <w:rPr>
          <w:rFonts w:eastAsia="Times New Roman" w:cs="Times New Roman"/>
          <w:color w:val="333333"/>
          <w:szCs w:val="24"/>
          <w:lang w:eastAsia="pt-BR"/>
        </w:rPr>
        <w:t>e) Receitas de outras fontes que venham a ser legalmente instituídas e a este Fundo destinadas.</w:t>
      </w:r>
    </w:p>
    <w:p w:rsidR="00370154" w:rsidRPr="00633BF4" w:rsidRDefault="00370154" w:rsidP="006A2EA6">
      <w:pPr>
        <w:shd w:val="clear" w:color="auto" w:fill="FEFDFA"/>
        <w:rPr>
          <w:rFonts w:eastAsia="Times New Roman" w:cs="Times New Roman"/>
          <w:color w:val="333333"/>
          <w:szCs w:val="24"/>
          <w:lang w:eastAsia="pt-BR"/>
        </w:rPr>
      </w:pPr>
    </w:p>
    <w:p w:rsidR="00370154" w:rsidRPr="00633BF4" w:rsidRDefault="00D367A5" w:rsidP="00633BF4">
      <w:pPr>
        <w:shd w:val="clear" w:color="auto" w:fill="FEFDFA"/>
        <w:ind w:firstLine="1134"/>
        <w:rPr>
          <w:rFonts w:eastAsia="Times New Roman" w:cs="Times New Roman"/>
          <w:color w:val="333333"/>
          <w:szCs w:val="24"/>
          <w:lang w:eastAsia="pt-BR"/>
        </w:rPr>
      </w:pPr>
      <w:r w:rsidRPr="00633BF4">
        <w:rPr>
          <w:rFonts w:eastAsia="Times New Roman" w:cs="Times New Roman"/>
          <w:b/>
          <w:bCs/>
          <w:color w:val="333333"/>
          <w:szCs w:val="24"/>
          <w:lang w:eastAsia="pt-BR"/>
        </w:rPr>
        <w:t>Art. 14 -</w:t>
      </w:r>
      <w:r w:rsidR="00370154" w:rsidRPr="00633BF4">
        <w:rPr>
          <w:rFonts w:eastAsia="Times New Roman" w:cs="Times New Roman"/>
          <w:color w:val="333333"/>
          <w:szCs w:val="24"/>
          <w:lang w:eastAsia="pt-BR"/>
        </w:rPr>
        <w:t> Os recursos do Fundo Municipal de Habitação, criado na forma do artigo anterior, serão depositados em estabelecimento oficial de crédito, em conta específica, em nome da Prefeit</w:t>
      </w:r>
      <w:r w:rsidR="006A2EA6" w:rsidRPr="00633BF4">
        <w:rPr>
          <w:rFonts w:eastAsia="Times New Roman" w:cs="Times New Roman"/>
          <w:color w:val="333333"/>
          <w:szCs w:val="24"/>
          <w:lang w:eastAsia="pt-BR"/>
        </w:rPr>
        <w:t>ura Municipal de Moema/</w:t>
      </w:r>
      <w:r w:rsidR="00370154" w:rsidRPr="00633BF4">
        <w:rPr>
          <w:rFonts w:eastAsia="Times New Roman" w:cs="Times New Roman"/>
          <w:color w:val="333333"/>
          <w:szCs w:val="24"/>
          <w:lang w:eastAsia="pt-BR"/>
        </w:rPr>
        <w:t>MG, vinculada ao Conselho Municipal de Habitação.</w:t>
      </w:r>
    </w:p>
    <w:p w:rsidR="00370154" w:rsidRPr="00633BF4" w:rsidRDefault="00370154" w:rsidP="006A2EA6">
      <w:pPr>
        <w:shd w:val="clear" w:color="auto" w:fill="FEFDFA"/>
        <w:rPr>
          <w:rFonts w:eastAsia="Times New Roman" w:cs="Times New Roman"/>
          <w:color w:val="333333"/>
          <w:szCs w:val="24"/>
          <w:lang w:eastAsia="pt-BR"/>
        </w:rPr>
      </w:pPr>
    </w:p>
    <w:p w:rsidR="00370154" w:rsidRPr="00633BF4" w:rsidRDefault="00370154" w:rsidP="00633BF4">
      <w:pPr>
        <w:shd w:val="clear" w:color="auto" w:fill="FEFDFA"/>
        <w:rPr>
          <w:rFonts w:eastAsia="Times New Roman" w:cs="Times New Roman"/>
          <w:color w:val="333333"/>
          <w:szCs w:val="24"/>
          <w:lang w:eastAsia="pt-BR"/>
        </w:rPr>
      </w:pPr>
      <w:r w:rsidRPr="00633BF4">
        <w:rPr>
          <w:rFonts w:eastAsia="Times New Roman" w:cs="Times New Roman"/>
          <w:color w:val="333333"/>
          <w:szCs w:val="24"/>
          <w:lang w:eastAsia="pt-BR"/>
        </w:rPr>
        <w:t xml:space="preserve">Parágrafo </w:t>
      </w:r>
      <w:r w:rsidR="00633BF4" w:rsidRPr="00633BF4">
        <w:rPr>
          <w:rFonts w:eastAsia="Times New Roman" w:cs="Times New Roman"/>
          <w:color w:val="333333"/>
          <w:szCs w:val="24"/>
          <w:lang w:eastAsia="pt-BR"/>
        </w:rPr>
        <w:t>ú</w:t>
      </w:r>
      <w:r w:rsidRPr="00633BF4">
        <w:rPr>
          <w:rFonts w:eastAsia="Times New Roman" w:cs="Times New Roman"/>
          <w:color w:val="333333"/>
          <w:szCs w:val="24"/>
          <w:lang w:eastAsia="pt-BR"/>
        </w:rPr>
        <w:t>nico: O Conselho Municipal de Habitação tomará ciência das entradas e saídas de recursos do Fundo, devendo seu Presidente assinar todos os documentos pertinentes.</w:t>
      </w:r>
    </w:p>
    <w:p w:rsidR="00370154" w:rsidRPr="00633BF4" w:rsidRDefault="00370154" w:rsidP="006A2EA6">
      <w:pPr>
        <w:shd w:val="clear" w:color="auto" w:fill="FEFDFA"/>
        <w:rPr>
          <w:rFonts w:eastAsia="Times New Roman" w:cs="Times New Roman"/>
          <w:color w:val="333333"/>
          <w:szCs w:val="24"/>
          <w:lang w:eastAsia="pt-BR"/>
        </w:rPr>
      </w:pPr>
    </w:p>
    <w:p w:rsidR="00370154" w:rsidRPr="00633BF4" w:rsidRDefault="00D367A5" w:rsidP="00633BF4">
      <w:pPr>
        <w:shd w:val="clear" w:color="auto" w:fill="FEFDFA"/>
        <w:ind w:firstLine="1134"/>
        <w:rPr>
          <w:rFonts w:eastAsia="Times New Roman" w:cs="Times New Roman"/>
          <w:color w:val="333333"/>
          <w:szCs w:val="24"/>
          <w:lang w:eastAsia="pt-BR"/>
        </w:rPr>
      </w:pPr>
      <w:r w:rsidRPr="00633BF4">
        <w:rPr>
          <w:rFonts w:eastAsia="Times New Roman" w:cs="Times New Roman"/>
          <w:b/>
          <w:bCs/>
          <w:color w:val="333333"/>
          <w:szCs w:val="24"/>
          <w:lang w:eastAsia="pt-BR"/>
        </w:rPr>
        <w:t>Art. 15 -</w:t>
      </w:r>
      <w:r w:rsidR="00370154" w:rsidRPr="00633BF4">
        <w:rPr>
          <w:rFonts w:eastAsia="Times New Roman" w:cs="Times New Roman"/>
          <w:color w:val="333333"/>
          <w:szCs w:val="24"/>
          <w:lang w:eastAsia="pt-BR"/>
        </w:rPr>
        <w:t> As despesas decorrentes da execução desta Lei correm à conta de dotações próprias.</w:t>
      </w:r>
    </w:p>
    <w:p w:rsidR="00370154" w:rsidRPr="00633BF4" w:rsidRDefault="00370154" w:rsidP="00633BF4">
      <w:pPr>
        <w:shd w:val="clear" w:color="auto" w:fill="FEFDFA"/>
        <w:ind w:firstLine="1134"/>
        <w:rPr>
          <w:rFonts w:eastAsia="Times New Roman" w:cs="Times New Roman"/>
          <w:color w:val="333333"/>
          <w:szCs w:val="24"/>
          <w:lang w:eastAsia="pt-BR"/>
        </w:rPr>
      </w:pPr>
    </w:p>
    <w:p w:rsidR="00370154" w:rsidRPr="00633BF4" w:rsidRDefault="00D367A5" w:rsidP="00633BF4">
      <w:pPr>
        <w:shd w:val="clear" w:color="auto" w:fill="FEFDFA"/>
        <w:ind w:firstLine="1134"/>
        <w:rPr>
          <w:rFonts w:eastAsia="Times New Roman" w:cs="Times New Roman"/>
          <w:color w:val="333333"/>
          <w:szCs w:val="24"/>
          <w:lang w:eastAsia="pt-BR"/>
        </w:rPr>
      </w:pPr>
      <w:r w:rsidRPr="00633BF4">
        <w:rPr>
          <w:rFonts w:eastAsia="Times New Roman" w:cs="Times New Roman"/>
          <w:b/>
          <w:bCs/>
          <w:color w:val="333333"/>
          <w:szCs w:val="24"/>
          <w:lang w:eastAsia="pt-BR"/>
        </w:rPr>
        <w:t>Art. 16 -</w:t>
      </w:r>
      <w:r w:rsidR="00370154" w:rsidRPr="00633BF4">
        <w:rPr>
          <w:rFonts w:eastAsia="Times New Roman" w:cs="Times New Roman"/>
          <w:color w:val="333333"/>
          <w:szCs w:val="24"/>
          <w:lang w:eastAsia="pt-BR"/>
        </w:rPr>
        <w:t> Esta Lei entra em vigor na data de sua publicação.</w:t>
      </w:r>
    </w:p>
    <w:p w:rsidR="00370154" w:rsidRPr="00633BF4" w:rsidRDefault="00370154" w:rsidP="00633BF4">
      <w:pPr>
        <w:shd w:val="clear" w:color="auto" w:fill="FEFDFA"/>
        <w:ind w:firstLine="1134"/>
        <w:rPr>
          <w:rFonts w:eastAsia="Times New Roman" w:cs="Times New Roman"/>
          <w:color w:val="333333"/>
          <w:szCs w:val="24"/>
          <w:lang w:eastAsia="pt-BR"/>
        </w:rPr>
      </w:pPr>
    </w:p>
    <w:p w:rsidR="00370154" w:rsidRPr="00633BF4" w:rsidRDefault="00D367A5" w:rsidP="00633BF4">
      <w:pPr>
        <w:shd w:val="clear" w:color="auto" w:fill="FEFDFA"/>
        <w:ind w:firstLine="1134"/>
        <w:rPr>
          <w:rFonts w:eastAsia="Times New Roman" w:cs="Times New Roman"/>
          <w:color w:val="333333"/>
          <w:szCs w:val="24"/>
          <w:lang w:eastAsia="pt-BR"/>
        </w:rPr>
      </w:pPr>
      <w:r w:rsidRPr="00633BF4">
        <w:rPr>
          <w:rFonts w:eastAsia="Times New Roman" w:cs="Times New Roman"/>
          <w:b/>
          <w:bCs/>
          <w:color w:val="333333"/>
          <w:szCs w:val="24"/>
          <w:lang w:eastAsia="pt-BR"/>
        </w:rPr>
        <w:t xml:space="preserve">Art. 17 - </w:t>
      </w:r>
      <w:r w:rsidR="00370154" w:rsidRPr="00633BF4">
        <w:rPr>
          <w:rFonts w:eastAsia="Times New Roman" w:cs="Times New Roman"/>
          <w:b/>
          <w:bCs/>
          <w:color w:val="333333"/>
          <w:szCs w:val="24"/>
          <w:lang w:eastAsia="pt-BR"/>
        </w:rPr>
        <w:t> </w:t>
      </w:r>
      <w:r w:rsidR="00370154" w:rsidRPr="00633BF4">
        <w:rPr>
          <w:rFonts w:eastAsia="Times New Roman" w:cs="Times New Roman"/>
          <w:color w:val="333333"/>
          <w:szCs w:val="24"/>
          <w:lang w:eastAsia="pt-BR"/>
        </w:rPr>
        <w:t>Revoga</w:t>
      </w:r>
      <w:r w:rsidR="00F80A18" w:rsidRPr="00633BF4">
        <w:rPr>
          <w:rFonts w:eastAsia="Times New Roman" w:cs="Times New Roman"/>
          <w:color w:val="333333"/>
          <w:szCs w:val="24"/>
          <w:lang w:eastAsia="pt-BR"/>
        </w:rPr>
        <w:t>m</w:t>
      </w:r>
      <w:r w:rsidR="00370154" w:rsidRPr="00633BF4">
        <w:rPr>
          <w:rFonts w:eastAsia="Times New Roman" w:cs="Times New Roman"/>
          <w:color w:val="333333"/>
          <w:szCs w:val="24"/>
          <w:lang w:eastAsia="pt-BR"/>
        </w:rPr>
        <w:t xml:space="preserve">-se </w:t>
      </w:r>
      <w:r w:rsidR="00F80A18" w:rsidRPr="00633BF4">
        <w:rPr>
          <w:rFonts w:eastAsia="Times New Roman" w:cs="Times New Roman"/>
          <w:color w:val="333333"/>
          <w:szCs w:val="24"/>
          <w:lang w:eastAsia="pt-BR"/>
        </w:rPr>
        <w:t>as disposições em contrário.</w:t>
      </w:r>
    </w:p>
    <w:p w:rsidR="00370154" w:rsidRPr="00633BF4" w:rsidRDefault="00370154" w:rsidP="006A2EA6">
      <w:pPr>
        <w:shd w:val="clear" w:color="auto" w:fill="FEFDFA"/>
        <w:rPr>
          <w:rFonts w:eastAsia="Times New Roman" w:cs="Times New Roman"/>
          <w:color w:val="333333"/>
          <w:szCs w:val="24"/>
          <w:lang w:eastAsia="pt-BR"/>
        </w:rPr>
      </w:pPr>
    </w:p>
    <w:p w:rsidR="00370154" w:rsidRPr="00633BF4" w:rsidRDefault="00370154" w:rsidP="006A2EA6">
      <w:pPr>
        <w:shd w:val="clear" w:color="auto" w:fill="FEFDFA"/>
        <w:rPr>
          <w:rFonts w:eastAsia="Times New Roman" w:cs="Times New Roman"/>
          <w:color w:val="333333"/>
          <w:szCs w:val="24"/>
          <w:lang w:eastAsia="pt-BR"/>
        </w:rPr>
      </w:pPr>
    </w:p>
    <w:p w:rsidR="00633BF4" w:rsidRDefault="00633BF4" w:rsidP="006A2EA6">
      <w:pPr>
        <w:jc w:val="center"/>
        <w:rPr>
          <w:rFonts w:cs="Times New Roman"/>
          <w:i/>
          <w:szCs w:val="24"/>
        </w:rPr>
      </w:pPr>
    </w:p>
    <w:p w:rsidR="00C31476" w:rsidRPr="00633BF4" w:rsidRDefault="00F80A18" w:rsidP="006A2EA6">
      <w:pPr>
        <w:jc w:val="center"/>
        <w:rPr>
          <w:rFonts w:cs="Times New Roman"/>
          <w:i/>
          <w:szCs w:val="24"/>
        </w:rPr>
      </w:pPr>
      <w:proofErr w:type="spellStart"/>
      <w:r w:rsidRPr="00633BF4">
        <w:rPr>
          <w:rFonts w:cs="Times New Roman"/>
          <w:i/>
          <w:szCs w:val="24"/>
        </w:rPr>
        <w:t>Julvan</w:t>
      </w:r>
      <w:proofErr w:type="spellEnd"/>
      <w:r w:rsidRPr="00633BF4">
        <w:rPr>
          <w:rFonts w:cs="Times New Roman"/>
          <w:i/>
          <w:szCs w:val="24"/>
        </w:rPr>
        <w:t xml:space="preserve"> Rezende Araújo Lacerda</w:t>
      </w:r>
    </w:p>
    <w:p w:rsidR="00F80A18" w:rsidRPr="00633BF4" w:rsidRDefault="00F80A18" w:rsidP="006A2EA6">
      <w:pPr>
        <w:jc w:val="center"/>
        <w:rPr>
          <w:rFonts w:cs="Times New Roman"/>
          <w:i/>
          <w:szCs w:val="24"/>
        </w:rPr>
      </w:pPr>
      <w:r w:rsidRPr="00633BF4">
        <w:rPr>
          <w:rFonts w:cs="Times New Roman"/>
          <w:i/>
          <w:szCs w:val="24"/>
        </w:rPr>
        <w:t>Prefeito Municipal</w:t>
      </w:r>
    </w:p>
    <w:sectPr w:rsidR="00F80A18" w:rsidRPr="00633BF4" w:rsidSect="00720ED1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54"/>
    <w:rsid w:val="002B3899"/>
    <w:rsid w:val="00370154"/>
    <w:rsid w:val="00580D4A"/>
    <w:rsid w:val="00633BF4"/>
    <w:rsid w:val="006A2EA6"/>
    <w:rsid w:val="00720ED1"/>
    <w:rsid w:val="0075777A"/>
    <w:rsid w:val="00930F25"/>
    <w:rsid w:val="00A87E87"/>
    <w:rsid w:val="00C31476"/>
    <w:rsid w:val="00D22571"/>
    <w:rsid w:val="00D367A5"/>
    <w:rsid w:val="00DB35F1"/>
    <w:rsid w:val="00E341FB"/>
    <w:rsid w:val="00EB61A7"/>
    <w:rsid w:val="00EE7CCD"/>
    <w:rsid w:val="00F8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4F16B-78D5-4220-B478-AA954122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B35F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3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7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017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89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9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97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18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0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88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66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36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58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4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56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38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67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4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60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01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51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85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7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00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52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58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66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83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4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40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68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41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28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4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15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94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3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56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36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54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61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34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75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9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8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53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6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14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11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55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69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95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58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8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3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16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30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78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3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00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39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68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40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65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72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1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996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689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89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5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91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2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30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14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53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42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05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57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70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104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74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94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23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9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63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2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97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21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91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87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7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90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02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93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14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51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74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72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790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21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1099</Words>
  <Characters>5936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Moema</Company>
  <LinksUpToDate>false</LinksUpToDate>
  <CharactersWithSpaces>7021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Administração</dc:creator>
  <cp:keywords/>
  <dc:description/>
  <cp:lastModifiedBy>Prefeitura Municipal de Moema .</cp:lastModifiedBy>
  <cp:revision>3</cp:revision>
  <cp:lastPrinted>2015-10-27T16:30:00Z</cp:lastPrinted>
  <dcterms:created xsi:type="dcterms:W3CDTF">2015-10-27T16:07:00Z</dcterms:created>
  <dcterms:modified xsi:type="dcterms:W3CDTF">2015-10-27T16:31:00Z</dcterms:modified>
</cp:coreProperties>
</file>